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E04B515" w:rsidP="3647E86B" w:rsidRDefault="3E04B515" w14:paraId="6AC69F98" w14:textId="6C1BF900">
      <w:pPr>
        <w:spacing w:after="0"/>
      </w:pPr>
      <w:r w:rsidRPr="3647E86B">
        <w:rPr>
          <w:rFonts w:ascii="Cambria" w:hAnsi="Cambria" w:eastAsia="Cambria" w:cs="Cambria"/>
          <w:b/>
          <w:bCs/>
        </w:rPr>
        <w:t>PURPOSE:</w:t>
      </w:r>
      <w:r w:rsidRPr="3647E86B">
        <w:rPr>
          <w:rFonts w:ascii="Cambria" w:hAnsi="Cambria" w:eastAsia="Cambria" w:cs="Cambria"/>
        </w:rPr>
        <w:t xml:space="preserve"> </w:t>
      </w:r>
    </w:p>
    <w:p w:rsidR="3E04B515" w:rsidP="3647E86B" w:rsidRDefault="3E04B515" w14:paraId="26C3B662" w14:textId="71272F8A">
      <w:pPr>
        <w:spacing w:after="0"/>
      </w:pPr>
      <w:r w:rsidRPr="0CAED01D" w:rsidR="3E04B515">
        <w:rPr>
          <w:rFonts w:ascii="Cambria" w:hAnsi="Cambria" w:eastAsia="Cambria" w:cs="Cambria"/>
        </w:rPr>
        <w:t xml:space="preserve">To support organizations responding to urgent and/or structural issues that threaten widespread access to high-quality childcare and educational opportunities for children ages 0-5.  The grants are designed to support successful applicants achieving specific, articulated outcome(s), within 12-24 months of award, on:  </w:t>
      </w:r>
    </w:p>
    <w:p w:rsidR="6069FE08" w:rsidP="0CAED01D" w:rsidRDefault="6069FE08" w14:paraId="2A6E3238" w14:textId="0E73A67E">
      <w:pPr>
        <w:pStyle w:val="ListParagraph"/>
        <w:numPr>
          <w:ilvl w:val="0"/>
          <w:numId w:val="8"/>
        </w:numPr>
        <w:rPr>
          <w:rFonts w:ascii="Cambria" w:hAnsi="Cambria" w:eastAsia="Cambria" w:cs="Cambria"/>
          <w:b w:val="0"/>
          <w:bCs w:val="0"/>
          <w:i w:val="0"/>
          <w:iCs w:val="0"/>
          <w:caps w:val="0"/>
          <w:smallCaps w:val="0"/>
          <w:noProof w:val="0"/>
          <w:color w:val="000000" w:themeColor="text1" w:themeTint="FF" w:themeShade="FF"/>
          <w:sz w:val="22"/>
          <w:szCs w:val="22"/>
          <w:lang w:val="en-US"/>
        </w:rPr>
      </w:pPr>
      <w:r w:rsidRPr="0CAED01D" w:rsidR="6069FE08">
        <w:rPr>
          <w:rStyle w:val="normaltextrun"/>
          <w:rFonts w:ascii="Cambria" w:hAnsi="Cambria" w:eastAsia="Cambria" w:cs="Cambria"/>
          <w:b w:val="0"/>
          <w:bCs w:val="0"/>
          <w:i w:val="0"/>
          <w:iCs w:val="0"/>
          <w:caps w:val="0"/>
          <w:smallCaps w:val="0"/>
          <w:strike w:val="0"/>
          <w:dstrike w:val="0"/>
          <w:noProof w:val="0"/>
          <w:color w:val="000000" w:themeColor="text1" w:themeTint="FF" w:themeShade="FF"/>
          <w:sz w:val="22"/>
          <w:szCs w:val="22"/>
          <w:u w:val="single"/>
          <w:lang w:val="en-US"/>
        </w:rPr>
        <w:t>ECE provider and infrastructure support</w:t>
      </w:r>
      <w:r w:rsidRPr="0CAED01D" w:rsidR="6069FE08">
        <w:rPr>
          <w:rStyle w:val="normaltextrun"/>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0CAED01D" w:rsidR="6069FE08">
        <w:rPr>
          <w:rFonts w:ascii="Cambria" w:hAnsi="Cambria" w:eastAsia="Cambria" w:cs="Cambria"/>
          <w:b w:val="0"/>
          <w:bCs w:val="0"/>
          <w:i w:val="1"/>
          <w:iCs w:val="1"/>
          <w:caps w:val="0"/>
          <w:smallCaps w:val="0"/>
          <w:noProof w:val="0"/>
          <w:color w:val="000000" w:themeColor="text1" w:themeTint="FF" w:themeShade="FF"/>
          <w:sz w:val="22"/>
          <w:szCs w:val="22"/>
          <w:lang w:val="en-US"/>
        </w:rPr>
        <w:t>childcare programs that offer high-quality early care and education and organizations that improve the effectiveness of such programs,</w:t>
      </w:r>
      <w:r w:rsidRPr="0CAED01D" w:rsidR="6069FE08">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0CAED01D" w:rsidR="6069FE08">
        <w:rPr>
          <w:rFonts w:ascii="Cambria" w:hAnsi="Cambria" w:eastAsia="Cambria" w:cs="Cambria"/>
          <w:b w:val="0"/>
          <w:bCs w:val="0"/>
          <w:i w:val="1"/>
          <w:iCs w:val="1"/>
          <w:caps w:val="0"/>
          <w:smallCaps w:val="0"/>
          <w:noProof w:val="0"/>
          <w:color w:val="000000" w:themeColor="text1" w:themeTint="FF" w:themeShade="FF"/>
          <w:sz w:val="22"/>
          <w:szCs w:val="22"/>
          <w:lang w:val="en-US"/>
        </w:rPr>
        <w:t>including through workforce recruitment, development, and retention.</w:t>
      </w:r>
    </w:p>
    <w:p w:rsidR="6069FE08" w:rsidP="0CAED01D" w:rsidRDefault="6069FE08" w14:paraId="08927F1F" w14:textId="20533629">
      <w:pPr>
        <w:pStyle w:val="ListParagraph"/>
        <w:numPr>
          <w:ilvl w:val="0"/>
          <w:numId w:val="8"/>
        </w:numPr>
        <w:spacing w:beforeAutospacing="on" w:afterAutospacing="on" w:line="240"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0CAED01D" w:rsidR="6069FE08">
        <w:rPr>
          <w:rStyle w:val="normaltextrun"/>
          <w:rFonts w:ascii="Cambria" w:hAnsi="Cambria" w:eastAsia="Cambria" w:cs="Cambria"/>
          <w:b w:val="0"/>
          <w:bCs w:val="0"/>
          <w:i w:val="0"/>
          <w:iCs w:val="0"/>
          <w:caps w:val="0"/>
          <w:smallCaps w:val="0"/>
          <w:strike w:val="0"/>
          <w:dstrike w:val="0"/>
          <w:noProof w:val="0"/>
          <w:color w:val="000000" w:themeColor="text1" w:themeTint="FF" w:themeShade="FF"/>
          <w:sz w:val="22"/>
          <w:szCs w:val="22"/>
          <w:u w:val="single"/>
          <w:lang w:val="en-US"/>
        </w:rPr>
        <w:t>ECE policy and advocacy:</w:t>
      </w:r>
      <w:r w:rsidRPr="0CAED01D" w:rsidR="6069FE08">
        <w:rPr>
          <w:rStyle w:val="normaltextrun"/>
          <w:rFonts w:ascii="Cambria" w:hAnsi="Cambria" w:eastAsia="Cambria" w:cs="Cambria"/>
          <w:b w:val="0"/>
          <w:bCs w:val="0"/>
          <w:i w:val="0"/>
          <w:iCs w:val="0"/>
          <w:caps w:val="0"/>
          <w:smallCaps w:val="0"/>
          <w:noProof w:val="0"/>
          <w:color w:val="000000" w:themeColor="text1" w:themeTint="FF" w:themeShade="FF"/>
          <w:sz w:val="20"/>
          <w:szCs w:val="20"/>
          <w:lang w:val="en-US"/>
        </w:rPr>
        <w:t xml:space="preserve"> </w:t>
      </w:r>
      <w:r w:rsidRPr="0CAED01D" w:rsidR="6069FE08">
        <w:rPr>
          <w:rStyle w:val="normaltextrun"/>
          <w:rFonts w:ascii="Cambria" w:hAnsi="Cambria" w:eastAsia="Cambria" w:cs="Cambria"/>
          <w:b w:val="0"/>
          <w:bCs w:val="0"/>
          <w:i w:val="1"/>
          <w:iCs w:val="1"/>
          <w:caps w:val="0"/>
          <w:smallCaps w:val="0"/>
          <w:noProof w:val="0"/>
          <w:color w:val="000000" w:themeColor="text1" w:themeTint="FF" w:themeShade="FF"/>
          <w:sz w:val="22"/>
          <w:szCs w:val="22"/>
          <w:lang w:val="en-US"/>
        </w:rPr>
        <w:t>organizations that</w:t>
      </w:r>
      <w:r w:rsidRPr="0CAED01D" w:rsidR="6069FE08">
        <w:rPr>
          <w:rStyle w:val="normaltextrun"/>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0CAED01D" w:rsidR="6069FE08">
        <w:rPr>
          <w:rStyle w:val="normaltextrun"/>
          <w:rFonts w:ascii="Cambria" w:hAnsi="Cambria" w:eastAsia="Cambria" w:cs="Cambria"/>
          <w:b w:val="0"/>
          <w:bCs w:val="0"/>
          <w:i w:val="1"/>
          <w:iCs w:val="1"/>
          <w:caps w:val="0"/>
          <w:smallCaps w:val="0"/>
          <w:noProof w:val="0"/>
          <w:color w:val="000000" w:themeColor="text1" w:themeTint="FF" w:themeShade="FF"/>
          <w:sz w:val="22"/>
          <w:szCs w:val="22"/>
          <w:lang w:val="en-US"/>
        </w:rPr>
        <w:t>leverage advocacy to support system-wide, structural improvements in the early childhood education sector.</w:t>
      </w:r>
    </w:p>
    <w:p w:rsidR="6069FE08" w:rsidP="0CAED01D" w:rsidRDefault="6069FE08" w14:paraId="32A2EA7C" w14:textId="664A87C5">
      <w:pPr>
        <w:pStyle w:val="ListParagraph"/>
        <w:numPr>
          <w:ilvl w:val="0"/>
          <w:numId w:val="8"/>
        </w:numPr>
        <w:spacing w:beforeAutospacing="on" w:afterAutospacing="on" w:line="240" w:lineRule="auto"/>
        <w:rPr>
          <w:rFonts w:ascii="Cambria" w:hAnsi="Cambria" w:eastAsia="Cambria" w:cs="Cambria"/>
          <w:b w:val="0"/>
          <w:bCs w:val="0"/>
          <w:i w:val="0"/>
          <w:iCs w:val="0"/>
          <w:caps w:val="0"/>
          <w:smallCaps w:val="0"/>
          <w:noProof w:val="0"/>
          <w:color w:val="000000" w:themeColor="text1" w:themeTint="FF" w:themeShade="FF"/>
          <w:sz w:val="22"/>
          <w:szCs w:val="22"/>
          <w:lang w:val="en-US"/>
        </w:rPr>
      </w:pPr>
      <w:r w:rsidRPr="0CAED01D" w:rsidR="6069FE08">
        <w:rPr>
          <w:rStyle w:val="normaltextrun"/>
          <w:rFonts w:ascii="Cambria" w:hAnsi="Cambria" w:eastAsia="Cambria" w:cs="Cambria"/>
          <w:b w:val="0"/>
          <w:bCs w:val="0"/>
          <w:i w:val="0"/>
          <w:iCs w:val="0"/>
          <w:caps w:val="0"/>
          <w:smallCaps w:val="0"/>
          <w:strike w:val="0"/>
          <w:dstrike w:val="0"/>
          <w:noProof w:val="0"/>
          <w:color w:val="000000" w:themeColor="text1" w:themeTint="FF" w:themeShade="FF"/>
          <w:sz w:val="22"/>
          <w:szCs w:val="22"/>
          <w:u w:val="single"/>
          <w:lang w:val="en-US"/>
        </w:rPr>
        <w:t>Parenting support &amp; engagement:</w:t>
      </w:r>
      <w:r w:rsidRPr="0CAED01D" w:rsidR="6069FE08">
        <w:rPr>
          <w:rStyle w:val="normaltextrun"/>
          <w:rFonts w:ascii="Cambria" w:hAnsi="Cambria" w:eastAsia="Cambria" w:cs="Cambria"/>
          <w:b w:val="0"/>
          <w:bCs w:val="0"/>
          <w:i w:val="0"/>
          <w:iCs w:val="0"/>
          <w:caps w:val="0"/>
          <w:smallCaps w:val="0"/>
          <w:noProof w:val="0"/>
          <w:color w:val="000000" w:themeColor="text1" w:themeTint="FF" w:themeShade="FF"/>
          <w:sz w:val="22"/>
          <w:szCs w:val="22"/>
          <w:lang w:val="en-US"/>
        </w:rPr>
        <w:t xml:space="preserve"> </w:t>
      </w:r>
      <w:r w:rsidRPr="0CAED01D" w:rsidR="6069FE08">
        <w:rPr>
          <w:rStyle w:val="normaltextrun"/>
          <w:rFonts w:ascii="Cambria" w:hAnsi="Cambria" w:eastAsia="Cambria" w:cs="Cambria"/>
          <w:b w:val="0"/>
          <w:bCs w:val="0"/>
          <w:i w:val="1"/>
          <w:iCs w:val="1"/>
          <w:caps w:val="0"/>
          <w:smallCaps w:val="0"/>
          <w:noProof w:val="0"/>
          <w:color w:val="000000" w:themeColor="text1" w:themeTint="FF" w:themeShade="FF"/>
          <w:sz w:val="22"/>
          <w:szCs w:val="22"/>
          <w:lang w:val="en-US"/>
        </w:rPr>
        <w:t>organizations that work to support parenting – particularly those organizations with a track record of impact and trust within the community – and boost parents’ skills from pregnancy through school entry.</w:t>
      </w:r>
    </w:p>
    <w:p w:rsidR="3E04B515" w:rsidP="3647E86B" w:rsidRDefault="3E04B515" w14:paraId="0C08DAEA" w14:textId="00442B81">
      <w:pPr>
        <w:spacing w:after="0"/>
      </w:pPr>
      <w:r w:rsidRPr="3647E86B">
        <w:rPr>
          <w:rFonts w:ascii="Cambria" w:hAnsi="Cambria" w:eastAsia="Cambria" w:cs="Cambria"/>
        </w:rPr>
        <w:t xml:space="preserve"> </w:t>
      </w:r>
    </w:p>
    <w:p w:rsidR="3E04B515" w:rsidP="3647E86B" w:rsidRDefault="3E04B515" w14:paraId="03B885A4" w14:textId="01F3F86B">
      <w:pPr>
        <w:spacing w:after="0"/>
      </w:pPr>
      <w:r w:rsidRPr="3647E86B">
        <w:rPr>
          <w:rFonts w:ascii="Cambria" w:hAnsi="Cambria" w:eastAsia="Cambria" w:cs="Cambria"/>
        </w:rPr>
        <w:t xml:space="preserve">These outcomes can consist of one stage of longer-term systemic change. Grants will support capacity of all types of early care and education partners to serve families and children, particularly in ways that establish trusting relationships and increase services.  </w:t>
      </w:r>
    </w:p>
    <w:p w:rsidR="3E04B515" w:rsidP="3647E86B" w:rsidRDefault="3E04B515" w14:paraId="52A017EA" w14:textId="2E35EDC5">
      <w:r w:rsidRPr="3647E86B">
        <w:rPr>
          <w:rFonts w:ascii="Cambria" w:hAnsi="Cambria" w:eastAsia="Cambria" w:cs="Cambria"/>
        </w:rPr>
        <w:t xml:space="preserve"> </w:t>
      </w:r>
    </w:p>
    <w:p w:rsidR="3E04B515" w:rsidP="3647E86B" w:rsidRDefault="3E04B515" w14:paraId="3D45C7A7" w14:textId="32BC1A57">
      <w:pPr>
        <w:spacing w:after="0"/>
      </w:pPr>
      <w:r w:rsidRPr="3647E86B">
        <w:rPr>
          <w:rFonts w:ascii="Cambria" w:hAnsi="Cambria" w:eastAsia="Cambria" w:cs="Cambria"/>
          <w:b/>
          <w:bCs/>
        </w:rPr>
        <w:t>GRANT AMOUNT</w:t>
      </w:r>
      <w:r w:rsidRPr="3647E86B">
        <w:rPr>
          <w:rFonts w:ascii="Cambria" w:hAnsi="Cambria" w:eastAsia="Cambria" w:cs="Cambria"/>
        </w:rPr>
        <w:t xml:space="preserve">: </w:t>
      </w:r>
    </w:p>
    <w:p w:rsidR="3E04B515" w:rsidP="3647E86B" w:rsidRDefault="3E04B515" w14:paraId="04E0BF18" w14:textId="796312CB">
      <w:pPr>
        <w:spacing w:after="0"/>
      </w:pPr>
      <w:r w:rsidRPr="3647E86B">
        <w:rPr>
          <w:rFonts w:ascii="Cambria" w:hAnsi="Cambria" w:eastAsia="Cambria" w:cs="Cambria"/>
        </w:rPr>
        <w:t xml:space="preserve">$20,000 - $100,000 for immediate actions and anticipated results through June 2023. </w:t>
      </w:r>
    </w:p>
    <w:p w:rsidR="3E04B515" w:rsidP="3647E86B" w:rsidRDefault="3E04B515" w14:paraId="3A4B589F" w14:textId="761B1778">
      <w:r w:rsidRPr="3647E86B">
        <w:rPr>
          <w:rFonts w:ascii="Cambria" w:hAnsi="Cambria" w:eastAsia="Cambria" w:cs="Cambria"/>
          <w:b/>
          <w:bCs/>
        </w:rPr>
        <w:t xml:space="preserve"> </w:t>
      </w:r>
    </w:p>
    <w:p w:rsidR="3E04B515" w:rsidP="3647E86B" w:rsidRDefault="3E04B515" w14:paraId="1206398D" w14:textId="228C42C2">
      <w:pPr>
        <w:spacing w:after="0"/>
      </w:pPr>
      <w:r w:rsidRPr="3647E86B">
        <w:rPr>
          <w:rFonts w:ascii="Cambria" w:hAnsi="Cambria" w:eastAsia="Cambria" w:cs="Cambria"/>
          <w:b/>
          <w:bCs/>
        </w:rPr>
        <w:t>ELIGIBILITY:</w:t>
      </w:r>
      <w:r w:rsidRPr="3647E86B">
        <w:rPr>
          <w:rFonts w:ascii="Cambria" w:hAnsi="Cambria" w:eastAsia="Cambria" w:cs="Cambria"/>
        </w:rPr>
        <w:t xml:space="preserve"> </w:t>
      </w:r>
    </w:p>
    <w:p w:rsidR="3E04B515" w:rsidP="3647E86B" w:rsidRDefault="3E04B515" w14:paraId="12C766A9" w14:textId="1EAE910D">
      <w:pPr>
        <w:spacing w:after="0"/>
      </w:pPr>
      <w:r w:rsidRPr="3647E86B">
        <w:rPr>
          <w:rFonts w:ascii="Cambria" w:hAnsi="Cambria" w:eastAsia="Cambria" w:cs="Cambria"/>
        </w:rPr>
        <w:t xml:space="preserve">Robins Foundation will consider applications from organizations that meet the following requirements: </w:t>
      </w:r>
    </w:p>
    <w:p w:rsidR="3E04B515" w:rsidP="3647E86B" w:rsidRDefault="3E04B515" w14:paraId="34711F4C" w14:textId="7AF708A5">
      <w:pPr>
        <w:pStyle w:val="ListParagraph"/>
        <w:numPr>
          <w:ilvl w:val="0"/>
          <w:numId w:val="3"/>
        </w:numPr>
        <w:rPr>
          <w:rFonts w:ascii="Cambria" w:hAnsi="Cambria" w:eastAsia="Cambria" w:cs="Cambria"/>
        </w:rPr>
      </w:pPr>
      <w:r w:rsidRPr="3647E86B">
        <w:rPr>
          <w:rFonts w:ascii="Cambria" w:hAnsi="Cambria" w:eastAsia="Cambria" w:cs="Cambria"/>
        </w:rPr>
        <w:t>501 (c) (3) organization.</w:t>
      </w:r>
    </w:p>
    <w:p w:rsidR="3E04B515" w:rsidP="3647E86B" w:rsidRDefault="3E04B515" w14:paraId="1230EB82" w14:textId="3FF8C2E6">
      <w:pPr>
        <w:pStyle w:val="ListParagraph"/>
        <w:numPr>
          <w:ilvl w:val="0"/>
          <w:numId w:val="3"/>
        </w:numPr>
        <w:rPr>
          <w:rFonts w:ascii="Cambria" w:hAnsi="Cambria" w:eastAsia="Cambria" w:cs="Cambria"/>
        </w:rPr>
      </w:pPr>
      <w:r w:rsidRPr="3647E86B">
        <w:rPr>
          <w:rFonts w:ascii="Cambria" w:hAnsi="Cambria" w:eastAsia="Cambria" w:cs="Cambria"/>
        </w:rPr>
        <w:t>Project must solely serve children aged five or under, or families with children aged five and under, in the greater Richmond region (Chesterfield, Henrico, Petersburg, and Richmond City).</w:t>
      </w:r>
    </w:p>
    <w:p w:rsidR="3E04B515" w:rsidP="3647E86B" w:rsidRDefault="3E04B515" w14:paraId="12AC1359" w14:textId="68D9BC5C">
      <w:pPr>
        <w:pStyle w:val="ListParagraph"/>
        <w:numPr>
          <w:ilvl w:val="0"/>
          <w:numId w:val="3"/>
        </w:numPr>
        <w:rPr>
          <w:rFonts w:ascii="Cambria" w:hAnsi="Cambria" w:eastAsia="Cambria" w:cs="Cambria"/>
        </w:rPr>
      </w:pPr>
      <w:r w:rsidRPr="3647E86B">
        <w:rPr>
          <w:rFonts w:ascii="Cambria" w:hAnsi="Cambria" w:eastAsia="Cambria" w:cs="Cambria"/>
        </w:rPr>
        <w:t xml:space="preserve">Organization is maintaining and/or creating new initiatives, partnerships, and efforts to support young children, their parents, and/or to change policies that create an effective early childhood system.  </w:t>
      </w:r>
    </w:p>
    <w:p w:rsidR="3E04B515" w:rsidP="3647E86B" w:rsidRDefault="3E04B515" w14:paraId="795E7DF3" w14:textId="185A7DF2">
      <w:pPr>
        <w:pStyle w:val="ListParagraph"/>
        <w:numPr>
          <w:ilvl w:val="0"/>
          <w:numId w:val="3"/>
        </w:numPr>
        <w:rPr>
          <w:rFonts w:ascii="Cambria" w:hAnsi="Cambria" w:eastAsia="Cambria" w:cs="Cambria"/>
        </w:rPr>
      </w:pPr>
      <w:r w:rsidRPr="3647E86B">
        <w:rPr>
          <w:rFonts w:ascii="Cambria" w:hAnsi="Cambria" w:eastAsia="Cambria" w:cs="Cambria"/>
        </w:rPr>
        <w:t xml:space="preserve">Please note that Robins Foundation has, and will continue to, consider support to faith-based organizations which utilize a secular curriculum and inclusive admissions practices. </w:t>
      </w:r>
    </w:p>
    <w:p w:rsidR="3E04B515" w:rsidP="3647E86B" w:rsidRDefault="3E04B515" w14:paraId="21E02772" w14:textId="3E699535">
      <w:pPr>
        <w:spacing w:after="0"/>
      </w:pPr>
      <w:r w:rsidRPr="3647E86B">
        <w:rPr>
          <w:rFonts w:ascii="Cambria" w:hAnsi="Cambria" w:eastAsia="Cambria" w:cs="Cambria"/>
        </w:rPr>
        <w:t xml:space="preserve"> </w:t>
      </w:r>
    </w:p>
    <w:p w:rsidR="3E04B515" w:rsidP="3647E86B" w:rsidRDefault="3E04B515" w14:paraId="5000AC0A" w14:textId="16E04FE9">
      <w:pPr>
        <w:spacing w:after="0"/>
      </w:pPr>
      <w:r w:rsidRPr="3647E86B">
        <w:rPr>
          <w:rFonts w:ascii="Cambria" w:hAnsi="Cambria" w:eastAsia="Cambria" w:cs="Cambria"/>
        </w:rPr>
        <w:t xml:space="preserve">Strong preference will be given to proposals that meet one or more of the Foundation’s ECE priorities: </w:t>
      </w:r>
    </w:p>
    <w:p w:rsidR="3E04B515" w:rsidP="3647E86B" w:rsidRDefault="3E04B515" w14:paraId="2417F228" w14:textId="6843AA8F">
      <w:pPr>
        <w:pStyle w:val="ListParagraph"/>
        <w:numPr>
          <w:ilvl w:val="0"/>
          <w:numId w:val="2"/>
        </w:numPr>
        <w:rPr>
          <w:rFonts w:ascii="Cambria" w:hAnsi="Cambria" w:eastAsia="Cambria" w:cs="Cambria"/>
        </w:rPr>
      </w:pPr>
      <w:r w:rsidRPr="3647E86B">
        <w:rPr>
          <w:rFonts w:ascii="Cambria" w:hAnsi="Cambria" w:eastAsia="Cambria" w:cs="Cambria"/>
        </w:rPr>
        <w:t xml:space="preserve">Promote high quality learning environments and caregiver-child interactions in home and/or school/childcare settings.  </w:t>
      </w:r>
    </w:p>
    <w:p w:rsidR="3E04B515" w:rsidP="3647E86B" w:rsidRDefault="3E04B515" w14:paraId="5CB5F57D" w14:textId="05E803F1">
      <w:pPr>
        <w:pStyle w:val="ListParagraph"/>
        <w:numPr>
          <w:ilvl w:val="0"/>
          <w:numId w:val="2"/>
        </w:numPr>
        <w:rPr>
          <w:rFonts w:ascii="Cambria" w:hAnsi="Cambria" w:eastAsia="Cambria" w:cs="Cambria"/>
        </w:rPr>
      </w:pPr>
      <w:r w:rsidRPr="3647E86B">
        <w:rPr>
          <w:rFonts w:ascii="Cambria" w:hAnsi="Cambria" w:eastAsia="Cambria" w:cs="Cambria"/>
        </w:rPr>
        <w:t xml:space="preserve">Focus on creating the conditions for a talented and sustainable early childhood workforce.  </w:t>
      </w:r>
    </w:p>
    <w:p w:rsidR="3E04B515" w:rsidP="3647E86B" w:rsidRDefault="3E04B515" w14:paraId="5AD69ADF" w14:textId="478F16CD">
      <w:pPr>
        <w:pStyle w:val="ListParagraph"/>
        <w:numPr>
          <w:ilvl w:val="0"/>
          <w:numId w:val="2"/>
        </w:numPr>
        <w:rPr>
          <w:rFonts w:ascii="Cambria" w:hAnsi="Cambria" w:eastAsia="Cambria" w:cs="Cambria"/>
        </w:rPr>
      </w:pPr>
      <w:r w:rsidRPr="3647E86B">
        <w:rPr>
          <w:rFonts w:ascii="Cambria" w:hAnsi="Cambria" w:eastAsia="Cambria" w:cs="Cambria"/>
        </w:rPr>
        <w:t xml:space="preserve">Are engaged, or plan to engage in 501(c)(3)-allowable legislative advocacy, shifts in culture/public perception, and/or concrete changes in conditions at the local and state level. </w:t>
      </w:r>
    </w:p>
    <w:p w:rsidR="3E04B515" w:rsidP="3647E86B" w:rsidRDefault="3E04B515" w14:paraId="46BDAF6A" w14:textId="0668050D">
      <w:pPr>
        <w:pStyle w:val="ListParagraph"/>
        <w:numPr>
          <w:ilvl w:val="0"/>
          <w:numId w:val="2"/>
        </w:numPr>
        <w:rPr>
          <w:rFonts w:ascii="Cambria" w:hAnsi="Cambria" w:eastAsia="Cambria" w:cs="Cambria"/>
        </w:rPr>
      </w:pPr>
      <w:r w:rsidRPr="3647E86B">
        <w:rPr>
          <w:rFonts w:ascii="Cambria" w:hAnsi="Cambria" w:eastAsia="Cambria" w:cs="Cambria"/>
        </w:rPr>
        <w:lastRenderedPageBreak/>
        <w:t>Are led and/or designed by representation of the directly impacted population, particularly those who are low and middle wealth, people of color, differently abled</w:t>
      </w:r>
      <w:r w:rsidRPr="3647E86B">
        <w:rPr>
          <w:rFonts w:ascii="Cambria" w:hAnsi="Cambria" w:eastAsia="Cambria" w:cs="Cambria"/>
          <w:color w:val="D13438"/>
          <w:u w:val="single"/>
        </w:rPr>
        <w:t>,</w:t>
      </w:r>
      <w:r w:rsidRPr="3647E86B">
        <w:rPr>
          <w:rFonts w:ascii="Cambria" w:hAnsi="Cambria" w:eastAsia="Cambria" w:cs="Cambria"/>
        </w:rPr>
        <w:t xml:space="preserve"> and/or long-time residents.</w:t>
      </w:r>
    </w:p>
    <w:p w:rsidR="3E04B515" w:rsidP="3647E86B" w:rsidRDefault="3E04B515" w14:paraId="0310238A" w14:textId="6559596B">
      <w:pPr>
        <w:spacing w:after="0"/>
      </w:pPr>
      <w:r w:rsidRPr="3647E86B">
        <w:rPr>
          <w:rFonts w:ascii="Cambria" w:hAnsi="Cambria" w:eastAsia="Cambria" w:cs="Cambria"/>
          <w:b/>
          <w:bCs/>
        </w:rPr>
        <w:t xml:space="preserve"> </w:t>
      </w:r>
    </w:p>
    <w:p w:rsidR="3E04B515" w:rsidP="3647E86B" w:rsidRDefault="3E04B515" w14:paraId="0D07EC73" w14:textId="63DDE67C">
      <w:pPr>
        <w:spacing w:after="0"/>
      </w:pPr>
      <w:r w:rsidRPr="3647E86B">
        <w:rPr>
          <w:rFonts w:ascii="Cambria" w:hAnsi="Cambria" w:eastAsia="Cambria" w:cs="Cambria"/>
          <w:b/>
          <w:bCs/>
        </w:rPr>
        <w:t>INELIGIBLE PROJECTS FOR 2022</w:t>
      </w:r>
      <w:r w:rsidRPr="3647E86B">
        <w:rPr>
          <w:rFonts w:ascii="Cambria" w:hAnsi="Cambria" w:eastAsia="Cambria" w:cs="Cambria"/>
        </w:rPr>
        <w:t>:</w:t>
      </w:r>
    </w:p>
    <w:p w:rsidR="3E04B515" w:rsidP="3647E86B" w:rsidRDefault="3E04B515" w14:paraId="097EA1C6" w14:textId="0CC38E73">
      <w:pPr>
        <w:spacing w:after="0"/>
      </w:pPr>
      <w:r w:rsidRPr="3647E86B">
        <w:rPr>
          <w:rFonts w:ascii="Cambria" w:hAnsi="Cambria" w:eastAsia="Cambria" w:cs="Cambria"/>
        </w:rPr>
        <w:t xml:space="preserve">Proposals are ineligible for funding if they exclusively focus on:  </w:t>
      </w:r>
    </w:p>
    <w:p w:rsidR="3E04B515" w:rsidP="3647E86B" w:rsidRDefault="3E04B515" w14:paraId="0F7079CF" w14:textId="50DEBDC5">
      <w:pPr>
        <w:pStyle w:val="ListParagraph"/>
        <w:numPr>
          <w:ilvl w:val="0"/>
          <w:numId w:val="1"/>
        </w:numPr>
        <w:rPr>
          <w:rFonts w:ascii="Cambria" w:hAnsi="Cambria" w:eastAsia="Cambria" w:cs="Cambria"/>
        </w:rPr>
      </w:pPr>
      <w:r w:rsidRPr="3647E86B">
        <w:rPr>
          <w:rFonts w:ascii="Cambria" w:hAnsi="Cambria" w:eastAsia="Cambria" w:cs="Cambria"/>
        </w:rPr>
        <w:t xml:space="preserve">Travel to conferences or other events </w:t>
      </w:r>
    </w:p>
    <w:p w:rsidR="3E04B515" w:rsidP="3647E86B" w:rsidRDefault="3E04B515" w14:paraId="752CF581" w14:textId="7A752F7B">
      <w:pPr>
        <w:pStyle w:val="ListParagraph"/>
        <w:numPr>
          <w:ilvl w:val="0"/>
          <w:numId w:val="1"/>
        </w:numPr>
        <w:rPr>
          <w:rFonts w:ascii="Cambria" w:hAnsi="Cambria" w:eastAsia="Cambria" w:cs="Cambria"/>
        </w:rPr>
      </w:pPr>
      <w:r w:rsidRPr="3647E86B">
        <w:rPr>
          <w:rFonts w:ascii="Cambria" w:hAnsi="Cambria" w:eastAsia="Cambria" w:cs="Cambria"/>
        </w:rPr>
        <w:t xml:space="preserve">Budget shortfalls or cash flow issues </w:t>
      </w:r>
    </w:p>
    <w:p w:rsidR="3E04B515" w:rsidP="3647E86B" w:rsidRDefault="3E04B515" w14:paraId="757E43E1" w14:textId="0A2B4344">
      <w:pPr>
        <w:pStyle w:val="ListParagraph"/>
        <w:numPr>
          <w:ilvl w:val="0"/>
          <w:numId w:val="1"/>
        </w:numPr>
        <w:rPr>
          <w:rFonts w:ascii="Cambria" w:hAnsi="Cambria" w:eastAsia="Cambria" w:cs="Cambria"/>
        </w:rPr>
      </w:pPr>
      <w:r w:rsidRPr="3647E86B">
        <w:rPr>
          <w:rFonts w:ascii="Cambria" w:hAnsi="Cambria" w:eastAsia="Cambria" w:cs="Cambria"/>
        </w:rPr>
        <w:t xml:space="preserve">Capital investments  </w:t>
      </w:r>
    </w:p>
    <w:p w:rsidR="3E04B515" w:rsidP="3647E86B" w:rsidRDefault="3E04B515" w14:paraId="68213FFB" w14:textId="256EF6D7">
      <w:pPr>
        <w:spacing w:after="0"/>
      </w:pPr>
      <w:r w:rsidRPr="3647E86B">
        <w:rPr>
          <w:rFonts w:ascii="Cambria" w:hAnsi="Cambria" w:eastAsia="Cambria" w:cs="Cambria"/>
        </w:rPr>
        <w:t xml:space="preserve"> </w:t>
      </w:r>
    </w:p>
    <w:p w:rsidR="3E04B515" w:rsidP="3647E86B" w:rsidRDefault="3E04B515" w14:paraId="408B134D" w14:textId="414E3D5A">
      <w:pPr>
        <w:spacing w:after="0"/>
      </w:pPr>
      <w:r w:rsidRPr="3647E86B">
        <w:rPr>
          <w:rFonts w:ascii="Cambria" w:hAnsi="Cambria" w:eastAsia="Cambria" w:cs="Cambria"/>
          <w:b/>
          <w:bCs/>
        </w:rPr>
        <w:t>APPLICATION PROCESS:</w:t>
      </w:r>
    </w:p>
    <w:p w:rsidR="3E04B515" w:rsidP="3647E86B" w:rsidRDefault="3E04B515" w14:paraId="1F867BAB" w14:textId="2DCDBE68">
      <w:pPr>
        <w:spacing w:after="0"/>
      </w:pPr>
      <w:r w:rsidRPr="3647E86B">
        <w:rPr>
          <w:rFonts w:ascii="Cambria" w:hAnsi="Cambria" w:eastAsia="Cambria" w:cs="Cambria"/>
        </w:rPr>
        <w:t xml:space="preserve">Applications will be accepted beginning Monday, January 31, 2022. Decisions for support will be made in June 2022.  In order to apply, you must first fill out the Pre-Grant Questions form and have a pre-grant application call with a program officer; failure to follow these steps will result in your application being deemed ineligible. Email responses to Pre-Grant Questions to </w:t>
      </w:r>
      <w:hyperlink r:id="rId11">
        <w:r w:rsidRPr="3647E86B">
          <w:rPr>
            <w:rStyle w:val="Hyperlink"/>
            <w:rFonts w:ascii="Cambria" w:hAnsi="Cambria" w:eastAsia="Cambria" w:cs="Cambria"/>
          </w:rPr>
          <w:t>grants@robinsfdn.org</w:t>
        </w:r>
      </w:hyperlink>
      <w:r w:rsidRPr="3647E86B">
        <w:rPr>
          <w:rFonts w:ascii="Cambria" w:hAnsi="Cambria" w:eastAsia="Cambria" w:cs="Cambria"/>
        </w:rPr>
        <w:t xml:space="preserve"> by February 15, 2022. A pre-grant application call will be scheduled no later than February 18. Once discussion is completed, organizations will have until Friday, March 4, 2022 to submit a full proposal. </w:t>
      </w:r>
    </w:p>
    <w:p w:rsidR="3647E86B" w:rsidP="3647E86B" w:rsidRDefault="3647E86B" w14:paraId="1771E6D5" w14:textId="1BF4E7A5">
      <w:pPr>
        <w:spacing w:line="257" w:lineRule="auto"/>
        <w:jc w:val="center"/>
        <w:rPr>
          <w:rFonts w:ascii="Cambria" w:hAnsi="Cambria" w:eastAsia="Cambria" w:cs="Cambria"/>
        </w:rPr>
      </w:pPr>
    </w:p>
    <w:p w:rsidR="3647E86B" w:rsidP="3647E86B" w:rsidRDefault="3647E86B" w14:paraId="1B34230D" w14:textId="527610DB">
      <w:pPr>
        <w:jc w:val="center"/>
        <w:rPr>
          <w:rFonts w:ascii="Cambria" w:hAnsi="Cambria"/>
          <w:b/>
          <w:bCs/>
          <w:u w:val="single"/>
        </w:rPr>
      </w:pPr>
    </w:p>
    <w:p w:rsidR="3647E86B" w:rsidP="3647E86B" w:rsidRDefault="3647E86B" w14:paraId="6C9ED2FA" w14:textId="1EEBFC1E">
      <w:pPr>
        <w:jc w:val="center"/>
        <w:rPr>
          <w:rFonts w:ascii="Cambria" w:hAnsi="Cambria"/>
          <w:b/>
          <w:bCs/>
          <w:u w:val="single"/>
        </w:rPr>
      </w:pPr>
    </w:p>
    <w:p w:rsidR="3647E86B" w:rsidP="3647E86B" w:rsidRDefault="3647E86B" w14:paraId="037648FA" w14:textId="72553F61">
      <w:pPr>
        <w:jc w:val="center"/>
        <w:rPr>
          <w:rFonts w:ascii="Cambria" w:hAnsi="Cambria"/>
          <w:b/>
          <w:bCs/>
          <w:u w:val="single"/>
        </w:rPr>
      </w:pPr>
    </w:p>
    <w:p w:rsidR="3647E86B" w:rsidP="3647E86B" w:rsidRDefault="3647E86B" w14:paraId="6D94F73D" w14:textId="6EBE5154">
      <w:pPr>
        <w:jc w:val="center"/>
        <w:rPr>
          <w:rFonts w:ascii="Cambria" w:hAnsi="Cambria"/>
          <w:b/>
          <w:bCs/>
          <w:u w:val="single"/>
        </w:rPr>
      </w:pPr>
    </w:p>
    <w:p w:rsidR="3647E86B" w:rsidP="3647E86B" w:rsidRDefault="3647E86B" w14:paraId="6D24BEAA" w14:textId="232B9B7C">
      <w:pPr>
        <w:jc w:val="center"/>
        <w:rPr>
          <w:rFonts w:ascii="Cambria" w:hAnsi="Cambria"/>
          <w:b/>
          <w:bCs/>
          <w:u w:val="single"/>
        </w:rPr>
      </w:pPr>
    </w:p>
    <w:p w:rsidR="3647E86B" w:rsidP="3647E86B" w:rsidRDefault="3647E86B" w14:paraId="6BDEBEB4" w14:textId="24C54690">
      <w:pPr>
        <w:jc w:val="center"/>
        <w:rPr>
          <w:rFonts w:ascii="Cambria" w:hAnsi="Cambria"/>
          <w:b/>
          <w:bCs/>
          <w:u w:val="single"/>
        </w:rPr>
      </w:pPr>
    </w:p>
    <w:p w:rsidR="3647E86B" w:rsidP="3647E86B" w:rsidRDefault="3647E86B" w14:paraId="6B69F00A" w14:textId="3564781D">
      <w:pPr>
        <w:jc w:val="center"/>
        <w:rPr>
          <w:rFonts w:ascii="Cambria" w:hAnsi="Cambria"/>
          <w:b/>
          <w:bCs/>
          <w:u w:val="single"/>
        </w:rPr>
      </w:pPr>
    </w:p>
    <w:p w:rsidR="3647E86B" w:rsidP="3647E86B" w:rsidRDefault="3647E86B" w14:paraId="57D59D6D" w14:textId="223137D3">
      <w:pPr>
        <w:jc w:val="center"/>
        <w:rPr>
          <w:rFonts w:ascii="Cambria" w:hAnsi="Cambria"/>
          <w:b/>
          <w:bCs/>
          <w:u w:val="single"/>
        </w:rPr>
      </w:pPr>
    </w:p>
    <w:p w:rsidR="3647E86B" w:rsidP="3647E86B" w:rsidRDefault="3647E86B" w14:paraId="2DDA0050" w14:textId="23D4E338">
      <w:pPr>
        <w:jc w:val="center"/>
        <w:rPr>
          <w:rFonts w:ascii="Cambria" w:hAnsi="Cambria"/>
          <w:b/>
          <w:bCs/>
          <w:u w:val="single"/>
        </w:rPr>
      </w:pPr>
    </w:p>
    <w:p w:rsidR="3647E86B" w:rsidP="3647E86B" w:rsidRDefault="3647E86B" w14:paraId="579FEC95" w14:textId="0778E945">
      <w:pPr>
        <w:jc w:val="center"/>
        <w:rPr>
          <w:rFonts w:ascii="Cambria" w:hAnsi="Cambria"/>
          <w:b/>
          <w:bCs/>
          <w:u w:val="single"/>
        </w:rPr>
      </w:pPr>
    </w:p>
    <w:p w:rsidR="3647E86B" w:rsidP="3647E86B" w:rsidRDefault="3647E86B" w14:paraId="72F5BD4E" w14:textId="7F238556">
      <w:pPr>
        <w:jc w:val="center"/>
        <w:rPr>
          <w:rFonts w:ascii="Cambria" w:hAnsi="Cambria"/>
          <w:b/>
          <w:bCs/>
          <w:u w:val="single"/>
        </w:rPr>
      </w:pPr>
    </w:p>
    <w:p w:rsidR="3647E86B" w:rsidP="3647E86B" w:rsidRDefault="3647E86B" w14:paraId="1F0EE124" w14:textId="43270D2F">
      <w:pPr>
        <w:jc w:val="center"/>
        <w:rPr>
          <w:rFonts w:ascii="Cambria" w:hAnsi="Cambria"/>
          <w:b/>
          <w:bCs/>
          <w:u w:val="single"/>
        </w:rPr>
      </w:pPr>
    </w:p>
    <w:p w:rsidR="3647E86B" w:rsidP="3647E86B" w:rsidRDefault="3647E86B" w14:paraId="012741C6" w14:textId="5EBFA866">
      <w:pPr>
        <w:jc w:val="center"/>
        <w:rPr>
          <w:rFonts w:ascii="Cambria" w:hAnsi="Cambria"/>
          <w:b/>
          <w:bCs/>
          <w:u w:val="single"/>
        </w:rPr>
      </w:pPr>
    </w:p>
    <w:p w:rsidR="3647E86B" w:rsidP="3647E86B" w:rsidRDefault="3647E86B" w14:paraId="05CD3530" w14:textId="32658029">
      <w:pPr>
        <w:jc w:val="center"/>
        <w:rPr>
          <w:rFonts w:ascii="Cambria" w:hAnsi="Cambria"/>
          <w:b/>
          <w:bCs/>
          <w:u w:val="single"/>
        </w:rPr>
      </w:pPr>
    </w:p>
    <w:p w:rsidR="3647E86B" w:rsidP="3647E86B" w:rsidRDefault="3647E86B" w14:paraId="76A76D62" w14:textId="43F75089" w14:noSpellErr="1">
      <w:pPr>
        <w:jc w:val="center"/>
        <w:rPr>
          <w:rFonts w:ascii="Cambria" w:hAnsi="Cambria"/>
          <w:b w:val="1"/>
          <w:bCs w:val="1"/>
          <w:u w:val="single"/>
        </w:rPr>
      </w:pPr>
    </w:p>
    <w:p w:rsidR="3647E86B" w:rsidP="3647E86B" w:rsidRDefault="3647E86B" w14:paraId="7F20AF1D" w14:textId="07CC79DE" w14:noSpellErr="1">
      <w:pPr>
        <w:jc w:val="center"/>
        <w:rPr>
          <w:rFonts w:ascii="Cambria" w:hAnsi="Cambria"/>
          <w:b w:val="1"/>
          <w:bCs w:val="1"/>
          <w:u w:val="single"/>
        </w:rPr>
      </w:pPr>
    </w:p>
    <w:p w:rsidR="0CAED01D" w:rsidP="0CAED01D" w:rsidRDefault="0CAED01D" w14:paraId="0789781F" w14:textId="26447FD6">
      <w:pPr>
        <w:pStyle w:val="Normal"/>
        <w:jc w:val="center"/>
        <w:rPr>
          <w:rFonts w:ascii="Cambria" w:hAnsi="Cambria"/>
          <w:b w:val="1"/>
          <w:bCs w:val="1"/>
          <w:sz w:val="22"/>
          <w:szCs w:val="22"/>
          <w:u w:val="single"/>
        </w:rPr>
      </w:pPr>
    </w:p>
    <w:p w:rsidR="0CAED01D" w:rsidP="0CAED01D" w:rsidRDefault="0CAED01D" w14:paraId="1EA8EB4D" w14:textId="42BB58F0">
      <w:pPr>
        <w:pStyle w:val="Normal"/>
        <w:jc w:val="center"/>
        <w:rPr>
          <w:rFonts w:ascii="Cambria" w:hAnsi="Cambria"/>
          <w:b w:val="1"/>
          <w:bCs w:val="1"/>
          <w:sz w:val="22"/>
          <w:szCs w:val="22"/>
          <w:u w:val="single"/>
        </w:rPr>
      </w:pPr>
    </w:p>
    <w:p w:rsidRPr="00EE0D3F" w:rsidR="00231DB9" w:rsidP="1B9A3851" w:rsidRDefault="00C12939" w14:paraId="41CC00BB" w14:textId="428ECCB2">
      <w:pPr>
        <w:jc w:val="center"/>
        <w:rPr>
          <w:rFonts w:ascii="Cambria" w:hAnsi="Cambria"/>
          <w:b/>
          <w:bCs/>
          <w:sz w:val="24"/>
          <w:szCs w:val="24"/>
          <w:u w:val="single"/>
        </w:rPr>
      </w:pPr>
      <w:r w:rsidRPr="00EE0D3F">
        <w:rPr>
          <w:rFonts w:ascii="Cambria" w:hAnsi="Cambria"/>
          <w:b/>
          <w:bCs/>
          <w:sz w:val="24"/>
          <w:szCs w:val="24"/>
          <w:u w:val="single"/>
        </w:rPr>
        <w:lastRenderedPageBreak/>
        <w:t>Robins Foundat</w:t>
      </w:r>
      <w:r w:rsidRPr="00EE0D3F" w:rsidR="007366B3">
        <w:rPr>
          <w:rFonts w:ascii="Cambria" w:hAnsi="Cambria"/>
          <w:b/>
          <w:bCs/>
          <w:sz w:val="24"/>
          <w:szCs w:val="24"/>
          <w:u w:val="single"/>
        </w:rPr>
        <w:t xml:space="preserve">ion </w:t>
      </w:r>
      <w:r w:rsidRPr="00EE0D3F" w:rsidR="32887695">
        <w:rPr>
          <w:rFonts w:ascii="Cambria" w:hAnsi="Cambria"/>
          <w:b/>
          <w:bCs/>
          <w:sz w:val="24"/>
          <w:szCs w:val="24"/>
          <w:u w:val="single"/>
        </w:rPr>
        <w:t xml:space="preserve">Pre-Grant </w:t>
      </w:r>
      <w:r w:rsidRPr="00EE0D3F" w:rsidR="00AD5A68">
        <w:rPr>
          <w:rFonts w:ascii="Cambria" w:hAnsi="Cambria"/>
          <w:b/>
          <w:bCs/>
          <w:sz w:val="24"/>
          <w:szCs w:val="24"/>
          <w:u w:val="single"/>
        </w:rPr>
        <w:t>Questions</w:t>
      </w:r>
    </w:p>
    <w:p w:rsidRPr="00EE0D3F" w:rsidR="00036D5C" w:rsidP="00036D5C" w:rsidRDefault="00036D5C" w14:paraId="073E868E" w14:textId="77777777">
      <w:pPr>
        <w:jc w:val="center"/>
        <w:rPr>
          <w:rFonts w:ascii="Cambria" w:hAnsi="Cambria"/>
          <w:b/>
          <w:sz w:val="20"/>
          <w:szCs w:val="20"/>
        </w:rPr>
      </w:pPr>
      <w:r w:rsidRPr="00EE0D3F">
        <w:rPr>
          <w:rFonts w:ascii="Cambria" w:hAnsi="Cambria"/>
          <w:b/>
          <w:sz w:val="20"/>
          <w:szCs w:val="20"/>
        </w:rPr>
        <w:t xml:space="preserve">Please respond to the following questions and submit your responses to </w:t>
      </w:r>
      <w:hyperlink w:history="1" r:id="rId12">
        <w:r w:rsidRPr="00EE0D3F">
          <w:rPr>
            <w:rStyle w:val="Hyperlink"/>
            <w:rFonts w:ascii="Cambria" w:hAnsi="Cambria"/>
            <w:b/>
            <w:sz w:val="20"/>
            <w:szCs w:val="20"/>
            <w:u w:val="none"/>
          </w:rPr>
          <w:t>grants@robinsfdn.org</w:t>
        </w:r>
      </w:hyperlink>
      <w:r w:rsidRPr="00EE0D3F">
        <w:rPr>
          <w:rFonts w:ascii="Cambria" w:hAnsi="Cambria"/>
          <w:b/>
          <w:sz w:val="20"/>
          <w:szCs w:val="20"/>
        </w:rPr>
        <w:t>. After you do, our Grants Manager will help you schedule your pre-grant call with a Program Officer.</w:t>
      </w:r>
    </w:p>
    <w:p w:rsidRPr="00EE0D3F" w:rsidR="00C12939" w:rsidP="00235B58" w:rsidRDefault="00C12939" w14:paraId="309DF24A" w14:textId="77777777">
      <w:pPr>
        <w:jc w:val="center"/>
        <w:rPr>
          <w:rFonts w:ascii="Cambria" w:hAnsi="Cambria"/>
          <w:b/>
          <w:sz w:val="20"/>
          <w:szCs w:val="20"/>
        </w:rPr>
      </w:pPr>
      <w:r w:rsidRPr="00EE0D3F">
        <w:rPr>
          <w:rFonts w:ascii="Cambria" w:hAnsi="Cambria"/>
          <w:b/>
          <w:sz w:val="20"/>
          <w:szCs w:val="20"/>
        </w:rPr>
        <w:t>This report should not exceed two (2) pages.</w:t>
      </w:r>
    </w:p>
    <w:p w:rsidR="00583B63" w:rsidP="00583B63" w:rsidRDefault="00583B63" w14:paraId="672A6659" w14:textId="77777777">
      <w:pPr>
        <w:spacing w:after="0"/>
        <w:rPr>
          <w:rFonts w:ascii="Cambria" w:hAnsi="Cambria"/>
          <w:b/>
          <w:sz w:val="24"/>
          <w:szCs w:val="24"/>
        </w:rPr>
      </w:pPr>
    </w:p>
    <w:bookmarkStart w:name="_Hlk92368492" w:id="0"/>
    <w:p w:rsidRPr="00653995" w:rsidR="00857331" w:rsidP="210DC64B" w:rsidRDefault="008278B4" w14:paraId="1733BECD" w14:textId="77BE165E">
      <w:pPr>
        <w:spacing w:after="0"/>
        <w:rPr>
          <w:rFonts w:ascii="Cambria" w:hAnsi="Cambria"/>
          <w:b/>
          <w:bCs/>
        </w:rPr>
      </w:pPr>
      <w:sdt>
        <w:sdtPr>
          <w:alias w:val="Org Name"/>
          <w:tag w:val="Org Name"/>
          <w:id w:val="905922750"/>
          <w:placeholder>
            <w:docPart w:val="78D9841FA9D64B3A8CC7282252254628"/>
          </w:placeholder>
        </w:sdtPr>
        <w:sdtEndPr/>
        <w:sdtContent>
          <w:r w:rsidR="00115F30">
            <w:t xml:space="preserve">Click or tap </w:t>
          </w:r>
          <w:r w:rsidR="009B319B">
            <w:t>to</w:t>
          </w:r>
          <w:r w:rsidR="00115F30">
            <w:t xml:space="preserve"> enter </w:t>
          </w:r>
          <w:r w:rsidR="00DA5E42">
            <w:t>text</w:t>
          </w:r>
          <w:r w:rsidR="00115F30">
            <w:t>.</w:t>
          </w:r>
        </w:sdtContent>
      </w:sdt>
      <w:bookmarkEnd w:id="0"/>
      <w:r w:rsidR="227DFAEB">
        <w:t xml:space="preserve"> </w:t>
      </w:r>
      <w:r w:rsidR="0A5BD80F">
        <w:t xml:space="preserve">                                                           </w:t>
      </w:r>
      <w:r w:rsidR="00857331">
        <w:tab/>
      </w:r>
      <w:sdt>
        <w:sdtPr>
          <w:rPr>
            <w:color w:val="808080" w:themeColor="background1" w:themeShade="80"/>
          </w:rPr>
          <w:id w:val="1346922838"/>
          <w:placeholder>
            <w:docPart w:val="86BF3A3634854D95AF9909FDCF04BCE7"/>
          </w:placeholder>
        </w:sdtPr>
        <w:sdtEndPr/>
        <w:sdtContent>
          <w:r w:rsidRPr="210DC64B" w:rsidR="00083389">
            <w:rPr>
              <w:color w:val="808080" w:themeColor="background1" w:themeShade="80"/>
            </w:rPr>
            <w:t xml:space="preserve">Click or tap here to enter text. </w:t>
          </w:r>
        </w:sdtContent>
      </w:sdt>
      <w:r w:rsidRPr="210DC64B" w:rsidR="00083389">
        <w:rPr>
          <w:color w:val="808080" w:themeColor="background1" w:themeShade="80"/>
        </w:rPr>
        <w:t xml:space="preserve"> </w:t>
      </w:r>
    </w:p>
    <w:p w:rsidRPr="00653995" w:rsidR="00857331" w:rsidP="210DC64B" w:rsidRDefault="00857331" w14:paraId="3ADCD57F" w14:textId="63997DD2">
      <w:pPr>
        <w:spacing w:after="0"/>
        <w:rPr>
          <w:rFonts w:ascii="Cambria" w:hAnsi="Cambria"/>
          <w:b/>
          <w:bCs/>
        </w:rPr>
      </w:pPr>
      <w:r w:rsidRPr="210DC64B">
        <w:rPr>
          <w:rFonts w:ascii="Cambria" w:hAnsi="Cambria"/>
          <w:b/>
          <w:bCs/>
        </w:rPr>
        <w:t>Organization</w:t>
      </w:r>
      <w:r>
        <w:tab/>
      </w:r>
      <w:r>
        <w:tab/>
      </w:r>
      <w:r>
        <w:tab/>
      </w:r>
      <w:r>
        <w:tab/>
      </w:r>
      <w:r>
        <w:tab/>
      </w:r>
      <w:r>
        <w:tab/>
      </w:r>
      <w:r>
        <w:tab/>
      </w:r>
      <w:r w:rsidRPr="210DC64B">
        <w:rPr>
          <w:rFonts w:ascii="Cambria" w:hAnsi="Cambria"/>
          <w:b/>
          <w:bCs/>
        </w:rPr>
        <w:t>Date</w:t>
      </w:r>
    </w:p>
    <w:p w:rsidRPr="00653995" w:rsidR="009A76DD" w:rsidP="00857331" w:rsidRDefault="009A76DD" w14:paraId="0A37501D" w14:textId="77777777">
      <w:pPr>
        <w:spacing w:after="0"/>
        <w:rPr>
          <w:rFonts w:ascii="Cambria" w:hAnsi="Cambria"/>
        </w:rPr>
      </w:pPr>
    </w:p>
    <w:p w:rsidRPr="00653995" w:rsidR="009A76DD" w:rsidP="210DC64B" w:rsidRDefault="008278B4" w14:paraId="4C3E277F" w14:textId="42AC7504">
      <w:pPr>
        <w:spacing w:after="0"/>
        <w:rPr>
          <w:rFonts w:ascii="Cambria" w:hAnsi="Cambria"/>
        </w:rPr>
      </w:pPr>
      <w:sdt>
        <w:sdtPr>
          <w:rPr>
            <w:color w:val="808080"/>
          </w:rPr>
          <w:id w:val="-1695618089"/>
          <w:placeholder>
            <w:docPart w:val="DefaultPlaceholder_-1854013440"/>
          </w:placeholder>
        </w:sdtPr>
        <w:sdtEndPr>
          <w:rPr>
            <w:color w:val="808080" w:themeColor="background1" w:themeShade="80"/>
          </w:rPr>
        </w:sdtEndPr>
        <w:sdtContent>
          <w:r w:rsidRPr="00653995" w:rsidR="00083389">
            <w:rPr>
              <w:color w:val="808080"/>
            </w:rPr>
            <w:t xml:space="preserve">Click or tap here to enter text. </w:t>
          </w:r>
        </w:sdtContent>
      </w:sdt>
    </w:p>
    <w:p w:rsidRPr="00653995" w:rsidR="009A76DD" w:rsidP="009A76DD" w:rsidRDefault="009A76DD" w14:paraId="796D3E20" w14:textId="77777777">
      <w:pPr>
        <w:spacing w:after="0"/>
        <w:rPr>
          <w:rFonts w:ascii="Cambria" w:hAnsi="Cambria"/>
        </w:rPr>
      </w:pPr>
      <w:r w:rsidRPr="00653995">
        <w:rPr>
          <w:rFonts w:ascii="Cambria" w:hAnsi="Cambria"/>
          <w:b/>
        </w:rPr>
        <w:t>IRS EIN Number</w:t>
      </w:r>
    </w:p>
    <w:p w:rsidRPr="003B45C5" w:rsidR="00857331" w:rsidP="003B45C5" w:rsidRDefault="00857331" w14:paraId="02EB378F" w14:textId="4CB321FB">
      <w:pPr>
        <w:tabs>
          <w:tab w:val="center" w:pos="4680"/>
        </w:tabs>
        <w:spacing w:after="0"/>
        <w:rPr>
          <w:color w:val="808080"/>
        </w:rPr>
      </w:pPr>
      <w:r w:rsidRPr="00653995">
        <w:rPr>
          <w:rFonts w:ascii="Cambria" w:hAnsi="Cambria"/>
        </w:rPr>
        <w:tab/>
      </w:r>
      <w:r w:rsidRPr="00653995">
        <w:rPr>
          <w:rFonts w:ascii="Cambria" w:hAnsi="Cambria"/>
        </w:rPr>
        <w:tab/>
      </w:r>
      <w:r w:rsidRPr="00653995">
        <w:rPr>
          <w:rFonts w:ascii="Cambria" w:hAnsi="Cambria"/>
        </w:rPr>
        <w:tab/>
      </w:r>
    </w:p>
    <w:p w:rsidRPr="00653995" w:rsidR="00583B63" w:rsidP="00653995" w:rsidRDefault="00583B63" w14:paraId="717B407A" w14:textId="7FB7D721">
      <w:pPr>
        <w:pStyle w:val="ListParagraph"/>
        <w:numPr>
          <w:ilvl w:val="0"/>
          <w:numId w:val="5"/>
        </w:numPr>
        <w:rPr>
          <w:rFonts w:ascii="Cambria" w:hAnsi="Cambria"/>
          <w:b/>
          <w:bCs/>
          <w:lang w:val="en"/>
        </w:rPr>
      </w:pPr>
      <w:r w:rsidRPr="00653995">
        <w:rPr>
          <w:rFonts w:ascii="Cambria" w:hAnsi="Cambria"/>
          <w:b/>
          <w:bCs/>
          <w:lang w:val="en"/>
        </w:rPr>
        <w:t>Briefly summarize the proposed work for which you wish to receive funding</w:t>
      </w:r>
      <w:r w:rsidRPr="00653995" w:rsidR="05651562">
        <w:rPr>
          <w:rFonts w:ascii="Cambria" w:hAnsi="Cambria"/>
          <w:b/>
          <w:bCs/>
          <w:lang w:val="en"/>
        </w:rPr>
        <w:t xml:space="preserve"> and how it aligns with the Foundation’s ECE 0-5 priorities</w:t>
      </w:r>
      <w:r w:rsidR="0037320D">
        <w:rPr>
          <w:rFonts w:ascii="Cambria" w:hAnsi="Cambria"/>
          <w:b/>
          <w:bCs/>
          <w:lang w:val="en"/>
        </w:rPr>
        <w:t xml:space="preserve">. Please specify which of the following priorities your proposed work primarily impacts: </w:t>
      </w:r>
      <w:r w:rsidRPr="00653995" w:rsidR="00653995">
        <w:rPr>
          <w:rFonts w:ascii="Cambria" w:hAnsi="Cambria"/>
          <w:b/>
          <w:bCs/>
          <w:lang w:val="en"/>
        </w:rPr>
        <w:t>ECE Provider Support &amp; Infrastructure;</w:t>
      </w:r>
      <w:r w:rsidRPr="00653995" w:rsidR="00653995">
        <w:t xml:space="preserve"> </w:t>
      </w:r>
      <w:r w:rsidRPr="00653995" w:rsidR="00653995">
        <w:rPr>
          <w:rFonts w:ascii="Cambria" w:hAnsi="Cambria"/>
          <w:b/>
          <w:bCs/>
          <w:lang w:val="en"/>
        </w:rPr>
        <w:t>Early Childhood Policy &amp; Advocacy; Parenting Support &amp; Engagement</w:t>
      </w:r>
      <w:r w:rsidRPr="00653995" w:rsidR="66E5D905">
        <w:rPr>
          <w:rFonts w:ascii="Cambria" w:hAnsi="Cambria"/>
          <w:b/>
          <w:bCs/>
          <w:lang w:val="en"/>
        </w:rPr>
        <w:t>.</w:t>
      </w:r>
      <w:r w:rsidRPr="00653995">
        <w:rPr>
          <w:rFonts w:ascii="Cambria" w:hAnsi="Cambria"/>
          <w:b/>
          <w:bCs/>
          <w:lang w:val="en"/>
        </w:rPr>
        <w:t xml:space="preserve"> </w:t>
      </w:r>
    </w:p>
    <w:p w:rsidRPr="00653995" w:rsidR="00583B63" w:rsidP="00583B63" w:rsidRDefault="008278B4" w14:paraId="4F14D7C8" w14:textId="4E298EDE">
      <w:pPr>
        <w:pStyle w:val="ListParagraph"/>
        <w:rPr>
          <w:rFonts w:ascii="Cambria" w:hAnsi="Cambria"/>
        </w:rPr>
      </w:pPr>
      <w:sdt>
        <w:sdtPr>
          <w:rPr>
            <w:color w:val="808080"/>
          </w:rPr>
          <w:id w:val="-653143759"/>
          <w:placeholder>
            <w:docPart w:val="9D29E22713C248F4B9F75DB40DCEEADE"/>
          </w:placeholder>
        </w:sdtPr>
        <w:sdtEndPr/>
        <w:sdtContent>
          <w:r w:rsidRPr="00653995" w:rsidR="00083389">
            <w:rPr>
              <w:color w:val="808080"/>
            </w:rPr>
            <w:t xml:space="preserve">Click or tap here to enter text. </w:t>
          </w:r>
        </w:sdtContent>
      </w:sdt>
    </w:p>
    <w:p w:rsidRPr="00653995" w:rsidR="00653995" w:rsidP="00653995" w:rsidRDefault="00653995" w14:paraId="59F71478" w14:textId="77777777">
      <w:pPr>
        <w:ind w:left="720"/>
        <w:rPr>
          <w:rFonts w:ascii="Cambria" w:hAnsi="Cambria"/>
          <w:lang w:val="en"/>
        </w:rPr>
      </w:pPr>
    </w:p>
    <w:p w:rsidRPr="00653995" w:rsidR="00C12939" w:rsidP="00583B63" w:rsidRDefault="00583B63" w14:paraId="591802DB" w14:textId="5789BBD1">
      <w:pPr>
        <w:numPr>
          <w:ilvl w:val="0"/>
          <w:numId w:val="5"/>
        </w:numPr>
        <w:rPr>
          <w:rFonts w:ascii="Cambria" w:hAnsi="Cambria"/>
          <w:lang w:val="en"/>
        </w:rPr>
      </w:pPr>
      <w:r w:rsidRPr="00653995">
        <w:rPr>
          <w:rFonts w:ascii="Cambria" w:hAnsi="Cambria"/>
          <w:b/>
          <w:bCs/>
          <w:lang w:val="en"/>
        </w:rPr>
        <w:t>What are your anticipated outcomes/outputs?</w:t>
      </w:r>
      <w:r w:rsidRPr="00653995">
        <w:br/>
      </w:r>
      <w:sdt>
        <w:sdtPr>
          <w:rPr>
            <w:color w:val="808080"/>
          </w:rPr>
          <w:id w:val="121977321"/>
          <w:placeholder>
            <w:docPart w:val="DE8C2AF3A9AA4A528098141D2D818BFA"/>
          </w:placeholder>
        </w:sdtPr>
        <w:sdtEndPr/>
        <w:sdtContent>
          <w:r w:rsidRPr="00653995" w:rsidR="00083389">
            <w:rPr>
              <w:color w:val="808080"/>
            </w:rPr>
            <w:t xml:space="preserve">Click or tap here to enter text. </w:t>
          </w:r>
        </w:sdtContent>
      </w:sdt>
    </w:p>
    <w:p w:rsidRPr="00653995" w:rsidR="00653995" w:rsidP="00653995" w:rsidRDefault="00653995" w14:paraId="04BC85F4" w14:textId="77777777">
      <w:pPr>
        <w:ind w:left="720"/>
        <w:rPr>
          <w:rFonts w:ascii="Cambria" w:hAnsi="Cambria"/>
          <w:lang w:val="en"/>
        </w:rPr>
      </w:pPr>
    </w:p>
    <w:p w:rsidRPr="00653995" w:rsidR="00C12939" w:rsidP="00583B63" w:rsidRDefault="00583B63" w14:paraId="085C02E5" w14:textId="3D15DEA1">
      <w:pPr>
        <w:numPr>
          <w:ilvl w:val="0"/>
          <w:numId w:val="5"/>
        </w:numPr>
        <w:rPr>
          <w:rFonts w:ascii="Cambria" w:hAnsi="Cambria"/>
          <w:lang w:val="en"/>
        </w:rPr>
      </w:pPr>
      <w:r w:rsidRPr="00653995">
        <w:rPr>
          <w:rFonts w:ascii="Cambria" w:hAnsi="Cambria"/>
          <w:b/>
          <w:bCs/>
          <w:lang w:val="en"/>
        </w:rPr>
        <w:t xml:space="preserve">What </w:t>
      </w:r>
      <w:r w:rsidR="00744182">
        <w:rPr>
          <w:rFonts w:ascii="Cambria" w:hAnsi="Cambria"/>
          <w:b/>
          <w:bCs/>
          <w:lang w:val="en"/>
        </w:rPr>
        <w:t>population does the proposed work target</w:t>
      </w:r>
      <w:r w:rsidRPr="00653995">
        <w:rPr>
          <w:rFonts w:ascii="Cambria" w:hAnsi="Cambria"/>
          <w:b/>
          <w:bCs/>
          <w:lang w:val="en"/>
        </w:rPr>
        <w:t>?</w:t>
      </w:r>
      <w:r w:rsidRPr="00653995">
        <w:br/>
      </w:r>
      <w:sdt>
        <w:sdtPr>
          <w:rPr>
            <w:color w:val="808080"/>
          </w:rPr>
          <w:id w:val="-904446996"/>
          <w:placeholder>
            <w:docPart w:val="17CAA88B53054AE1B2D67FD1C0F5B2E4"/>
          </w:placeholder>
        </w:sdtPr>
        <w:sdtEndPr/>
        <w:sdtContent>
          <w:r w:rsidRPr="00653995" w:rsidR="00083389">
            <w:rPr>
              <w:color w:val="808080"/>
            </w:rPr>
            <w:t xml:space="preserve">Click or tap here to enter text. </w:t>
          </w:r>
        </w:sdtContent>
      </w:sdt>
    </w:p>
    <w:p w:rsidRPr="00653995" w:rsidR="00653995" w:rsidP="00653995" w:rsidRDefault="00653995" w14:paraId="232974C9" w14:textId="77777777">
      <w:pPr>
        <w:ind w:left="720"/>
        <w:rPr>
          <w:rFonts w:ascii="Cambria" w:hAnsi="Cambria"/>
          <w:lang w:val="en"/>
        </w:rPr>
      </w:pPr>
    </w:p>
    <w:p w:rsidRPr="00653995" w:rsidR="00C12939" w:rsidP="00583B63" w:rsidRDefault="00583B63" w14:paraId="60C65011" w14:textId="6B5E7E8A">
      <w:pPr>
        <w:numPr>
          <w:ilvl w:val="0"/>
          <w:numId w:val="5"/>
        </w:numPr>
        <w:rPr>
          <w:rFonts w:ascii="Cambria" w:hAnsi="Cambria"/>
          <w:lang w:val="en"/>
        </w:rPr>
      </w:pPr>
      <w:r w:rsidRPr="00653995">
        <w:rPr>
          <w:rFonts w:ascii="Cambria" w:hAnsi="Cambria"/>
          <w:b/>
          <w:bCs/>
          <w:lang w:val="en"/>
        </w:rPr>
        <w:t>What part of the greater Richmond region would you consider your primary service area</w:t>
      </w:r>
      <w:r w:rsidRPr="00653995" w:rsidR="52AF4DDB">
        <w:rPr>
          <w:rFonts w:ascii="Cambria" w:hAnsi="Cambria"/>
          <w:b/>
          <w:bCs/>
          <w:lang w:val="en"/>
        </w:rPr>
        <w:t xml:space="preserve"> (check all that apply)</w:t>
      </w:r>
      <w:r w:rsidRPr="00653995">
        <w:rPr>
          <w:rFonts w:ascii="Cambria" w:hAnsi="Cambria"/>
          <w:b/>
          <w:bCs/>
          <w:lang w:val="en"/>
        </w:rPr>
        <w:t xml:space="preserve">? </w:t>
      </w:r>
    </w:p>
    <w:p w:rsidRPr="00653995" w:rsidR="00C12939" w:rsidP="004738BB" w:rsidRDefault="008278B4" w14:paraId="07FAD888" w14:textId="56438F84">
      <w:pPr>
        <w:ind w:left="1170"/>
        <w:rPr>
          <w:rFonts w:ascii="Cambria" w:hAnsi="Cambria" w:eastAsia="Cambria" w:cs="Cambria"/>
          <w:b/>
          <w:bCs/>
          <w:lang w:val="en"/>
        </w:rPr>
      </w:pPr>
      <w:sdt>
        <w:sdtPr>
          <w:rPr>
            <w:rFonts w:ascii="Cambria" w:hAnsi="Cambria"/>
            <w:b/>
            <w:bCs/>
            <w:lang w:val="en"/>
          </w:rPr>
          <w:id w:val="-22560314"/>
          <w14:checkbox>
            <w14:checked w14:val="0"/>
            <w14:checkedState w14:val="2612" w14:font="MS Gothic"/>
            <w14:uncheckedState w14:val="2610" w14:font="MS Gothic"/>
          </w14:checkbox>
        </w:sdtPr>
        <w:sdtEndPr/>
        <w:sdtContent>
          <w:r w:rsidRPr="00653995" w:rsidR="00083389">
            <w:rPr>
              <w:rFonts w:hint="eastAsia" w:ascii="MS Gothic" w:hAnsi="MS Gothic" w:eastAsia="MS Gothic"/>
              <w:b/>
              <w:bCs/>
              <w:lang w:val="en"/>
            </w:rPr>
            <w:t>☐</w:t>
          </w:r>
        </w:sdtContent>
      </w:sdt>
      <w:r w:rsidRPr="00653995" w:rsidR="007D056A">
        <w:rPr>
          <w:rFonts w:ascii="Cambria" w:hAnsi="Cambria"/>
          <w:b/>
          <w:bCs/>
          <w:lang w:val="en"/>
        </w:rPr>
        <w:t xml:space="preserve"> </w:t>
      </w:r>
      <w:r w:rsidRPr="00653995" w:rsidR="70A6A5A5">
        <w:rPr>
          <w:rFonts w:ascii="Cambria" w:hAnsi="Cambria"/>
          <w:b/>
          <w:bCs/>
          <w:lang w:val="en"/>
        </w:rPr>
        <w:t xml:space="preserve">Chesterfield County </w:t>
      </w:r>
    </w:p>
    <w:p w:rsidRPr="00653995" w:rsidR="00C12939" w:rsidP="004738BB" w:rsidRDefault="008278B4" w14:paraId="4BDF212F" w14:textId="4A27C703">
      <w:pPr>
        <w:ind w:left="1170"/>
        <w:rPr>
          <w:rFonts w:ascii="Cambria" w:hAnsi="Cambria" w:eastAsia="Cambria" w:cs="Cambria"/>
          <w:b/>
          <w:bCs/>
          <w:lang w:val="en"/>
        </w:rPr>
      </w:pPr>
      <w:sdt>
        <w:sdtPr>
          <w:rPr>
            <w:rFonts w:ascii="Cambria" w:hAnsi="Cambria"/>
            <w:b/>
            <w:bCs/>
            <w:lang w:val="en"/>
          </w:rPr>
          <w:id w:val="747001531"/>
          <w14:checkbox>
            <w14:checked w14:val="0"/>
            <w14:checkedState w14:val="2612" w14:font="MS Gothic"/>
            <w14:uncheckedState w14:val="2610" w14:font="MS Gothic"/>
          </w14:checkbox>
        </w:sdtPr>
        <w:sdtEndPr/>
        <w:sdtContent>
          <w:r w:rsidRPr="00653995" w:rsidR="007D056A">
            <w:rPr>
              <w:rFonts w:hint="eastAsia" w:ascii="MS Gothic" w:hAnsi="MS Gothic" w:eastAsia="MS Gothic"/>
              <w:b/>
              <w:bCs/>
              <w:lang w:val="en"/>
            </w:rPr>
            <w:t>☐</w:t>
          </w:r>
        </w:sdtContent>
      </w:sdt>
      <w:r w:rsidRPr="00653995" w:rsidR="007D056A">
        <w:rPr>
          <w:rFonts w:ascii="Cambria" w:hAnsi="Cambria"/>
          <w:b/>
          <w:bCs/>
          <w:lang w:val="en"/>
        </w:rPr>
        <w:t xml:space="preserve"> </w:t>
      </w:r>
      <w:r w:rsidRPr="00653995" w:rsidR="70A6A5A5">
        <w:rPr>
          <w:rFonts w:ascii="Cambria" w:hAnsi="Cambria"/>
          <w:b/>
          <w:bCs/>
          <w:lang w:val="en"/>
        </w:rPr>
        <w:t xml:space="preserve">Henrico County </w:t>
      </w:r>
    </w:p>
    <w:p w:rsidRPr="00653995" w:rsidR="00C12939" w:rsidP="004738BB" w:rsidRDefault="008278B4" w14:paraId="1B1B8CD4" w14:textId="1F369BEE">
      <w:pPr>
        <w:ind w:left="1170"/>
        <w:rPr>
          <w:rFonts w:ascii="Cambria" w:hAnsi="Cambria" w:eastAsia="Cambria" w:cs="Cambria"/>
          <w:b/>
          <w:bCs/>
          <w:lang w:val="en"/>
        </w:rPr>
      </w:pPr>
      <w:sdt>
        <w:sdtPr>
          <w:rPr>
            <w:rFonts w:ascii="Cambria" w:hAnsi="Cambria"/>
            <w:b/>
            <w:bCs/>
            <w:lang w:val="en"/>
          </w:rPr>
          <w:id w:val="-434834865"/>
          <w14:checkbox>
            <w14:checked w14:val="0"/>
            <w14:checkedState w14:val="2612" w14:font="MS Gothic"/>
            <w14:uncheckedState w14:val="2610" w14:font="MS Gothic"/>
          </w14:checkbox>
        </w:sdtPr>
        <w:sdtEndPr/>
        <w:sdtContent>
          <w:r w:rsidRPr="00653995" w:rsidR="007D056A">
            <w:rPr>
              <w:rFonts w:hint="eastAsia" w:ascii="MS Gothic" w:hAnsi="MS Gothic" w:eastAsia="MS Gothic"/>
              <w:b/>
              <w:bCs/>
              <w:lang w:val="en"/>
            </w:rPr>
            <w:t>☐</w:t>
          </w:r>
        </w:sdtContent>
      </w:sdt>
      <w:r w:rsidRPr="00653995" w:rsidR="007D056A">
        <w:rPr>
          <w:rFonts w:ascii="Cambria" w:hAnsi="Cambria"/>
          <w:b/>
          <w:bCs/>
          <w:lang w:val="en"/>
        </w:rPr>
        <w:t xml:space="preserve"> </w:t>
      </w:r>
      <w:r w:rsidRPr="00653995" w:rsidR="70A6A5A5">
        <w:rPr>
          <w:rFonts w:ascii="Cambria" w:hAnsi="Cambria"/>
          <w:b/>
          <w:bCs/>
          <w:lang w:val="en"/>
        </w:rPr>
        <w:t xml:space="preserve">Petersburg City </w:t>
      </w:r>
    </w:p>
    <w:p w:rsidRPr="00653995" w:rsidR="00C12939" w:rsidP="004738BB" w:rsidRDefault="008278B4" w14:paraId="00DB3BA0" w14:textId="1A3E958B">
      <w:pPr>
        <w:ind w:left="1170"/>
        <w:rPr>
          <w:b/>
          <w:bCs/>
          <w:lang w:val="en"/>
        </w:rPr>
      </w:pPr>
      <w:sdt>
        <w:sdtPr>
          <w:rPr>
            <w:rFonts w:ascii="Cambria" w:hAnsi="Cambria"/>
            <w:b/>
            <w:bCs/>
            <w:lang w:val="en"/>
          </w:rPr>
          <w:id w:val="437340018"/>
          <w14:checkbox>
            <w14:checked w14:val="0"/>
            <w14:checkedState w14:val="2612" w14:font="MS Gothic"/>
            <w14:uncheckedState w14:val="2610" w14:font="MS Gothic"/>
          </w14:checkbox>
        </w:sdtPr>
        <w:sdtEndPr/>
        <w:sdtContent>
          <w:r w:rsidRPr="00653995" w:rsidR="007D056A">
            <w:rPr>
              <w:rFonts w:hint="eastAsia" w:ascii="MS Gothic" w:hAnsi="MS Gothic" w:eastAsia="MS Gothic"/>
              <w:b/>
              <w:bCs/>
              <w:lang w:val="en"/>
            </w:rPr>
            <w:t>☐</w:t>
          </w:r>
        </w:sdtContent>
      </w:sdt>
      <w:r w:rsidRPr="00653995" w:rsidR="007D056A">
        <w:rPr>
          <w:rFonts w:ascii="Cambria" w:hAnsi="Cambria"/>
          <w:b/>
          <w:bCs/>
          <w:lang w:val="en"/>
        </w:rPr>
        <w:t xml:space="preserve"> </w:t>
      </w:r>
      <w:r w:rsidRPr="00653995" w:rsidR="25B8C5CE">
        <w:rPr>
          <w:rFonts w:ascii="Cambria" w:hAnsi="Cambria"/>
          <w:b/>
          <w:bCs/>
          <w:lang w:val="en"/>
        </w:rPr>
        <w:t xml:space="preserve">Richmond City </w:t>
      </w:r>
    </w:p>
    <w:p w:rsidRPr="00653995" w:rsidR="00C12939" w:rsidP="4F876CB8" w:rsidRDefault="247AD1A5" w14:paraId="08D134F0" w14:textId="22E67385">
      <w:pPr>
        <w:ind w:firstLine="720"/>
        <w:rPr>
          <w:rFonts w:ascii="Cambria" w:hAnsi="Cambria"/>
          <w:b/>
          <w:bCs/>
          <w:lang w:val="en"/>
        </w:rPr>
      </w:pPr>
      <w:r w:rsidRPr="00653995">
        <w:rPr>
          <w:rFonts w:ascii="Cambria" w:hAnsi="Cambria"/>
          <w:b/>
          <w:bCs/>
          <w:lang w:val="en"/>
        </w:rPr>
        <w:t>If applicable, please specify the neighborhood</w:t>
      </w:r>
      <w:r w:rsidR="00744182">
        <w:rPr>
          <w:rFonts w:ascii="Cambria" w:hAnsi="Cambria"/>
          <w:b/>
          <w:bCs/>
          <w:lang w:val="en"/>
        </w:rPr>
        <w:t>(</w:t>
      </w:r>
      <w:r w:rsidRPr="00653995">
        <w:rPr>
          <w:rFonts w:ascii="Cambria" w:hAnsi="Cambria"/>
          <w:b/>
          <w:bCs/>
          <w:lang w:val="en"/>
        </w:rPr>
        <w:t>s</w:t>
      </w:r>
      <w:r w:rsidR="00744182">
        <w:rPr>
          <w:rFonts w:ascii="Cambria" w:hAnsi="Cambria"/>
          <w:b/>
          <w:bCs/>
          <w:lang w:val="en"/>
        </w:rPr>
        <w:t>)</w:t>
      </w:r>
      <w:r w:rsidRPr="00653995">
        <w:rPr>
          <w:rFonts w:ascii="Cambria" w:hAnsi="Cambria"/>
          <w:b/>
          <w:bCs/>
          <w:lang w:val="en"/>
        </w:rPr>
        <w:t xml:space="preserve"> of service.</w:t>
      </w:r>
    </w:p>
    <w:p w:rsidRPr="00653995" w:rsidR="00083389" w:rsidP="00083389" w:rsidRDefault="008278B4" w14:paraId="677BF31C" w14:textId="17D2D448">
      <w:pPr>
        <w:ind w:left="720"/>
        <w:rPr>
          <w:rFonts w:ascii="Cambria" w:hAnsi="Cambria"/>
          <w:b/>
          <w:bCs/>
          <w:lang w:val="en"/>
        </w:rPr>
      </w:pPr>
      <w:sdt>
        <w:sdtPr>
          <w:rPr>
            <w:color w:val="808080"/>
          </w:rPr>
          <w:id w:val="-238404725"/>
          <w:placeholder>
            <w:docPart w:val="CC5476D488A04149A8E0690C056BA94F"/>
          </w:placeholder>
        </w:sdtPr>
        <w:sdtEndPr/>
        <w:sdtContent>
          <w:r w:rsidRPr="00653995" w:rsidR="00083389">
            <w:rPr>
              <w:color w:val="808080"/>
            </w:rPr>
            <w:t xml:space="preserve">Click or tap here to enter text. </w:t>
          </w:r>
        </w:sdtContent>
      </w:sdt>
      <w:r w:rsidRPr="00653995" w:rsidR="00083389">
        <w:rPr>
          <w:rFonts w:ascii="Cambria" w:hAnsi="Cambria"/>
          <w:b/>
          <w:bCs/>
          <w:lang w:val="en"/>
        </w:rPr>
        <w:t xml:space="preserve"> </w:t>
      </w:r>
    </w:p>
    <w:p w:rsidR="00653995" w:rsidP="00653995" w:rsidRDefault="00653995" w14:paraId="1C17BD9D" w14:textId="77777777">
      <w:pPr>
        <w:ind w:left="720"/>
        <w:rPr>
          <w:rFonts w:ascii="Cambria" w:hAnsi="Cambria"/>
          <w:b/>
          <w:bCs/>
          <w:lang w:val="en"/>
        </w:rPr>
      </w:pPr>
    </w:p>
    <w:p w:rsidRPr="00653995" w:rsidR="00583B63" w:rsidP="1B9A3851" w:rsidRDefault="00583B63" w14:paraId="7EE88786" w14:textId="2430013E">
      <w:pPr>
        <w:numPr>
          <w:ilvl w:val="0"/>
          <w:numId w:val="5"/>
        </w:numPr>
        <w:rPr>
          <w:rFonts w:ascii="Cambria" w:hAnsi="Cambria"/>
          <w:b/>
          <w:bCs/>
          <w:lang w:val="en"/>
        </w:rPr>
      </w:pPr>
      <w:r w:rsidRPr="00653995">
        <w:rPr>
          <w:rFonts w:ascii="Cambria" w:hAnsi="Cambria"/>
          <w:b/>
          <w:bCs/>
          <w:lang w:val="en"/>
        </w:rPr>
        <w:t>W</w:t>
      </w:r>
      <w:r w:rsidRPr="00653995" w:rsidR="71CFB3F4">
        <w:rPr>
          <w:rFonts w:ascii="Cambria" w:hAnsi="Cambria"/>
          <w:b/>
          <w:bCs/>
          <w:lang w:val="en"/>
        </w:rPr>
        <w:t xml:space="preserve">ith what </w:t>
      </w:r>
      <w:r w:rsidRPr="00653995">
        <w:rPr>
          <w:rFonts w:ascii="Cambria" w:hAnsi="Cambria"/>
          <w:b/>
          <w:bCs/>
          <w:lang w:val="en"/>
        </w:rPr>
        <w:t xml:space="preserve">partners are </w:t>
      </w:r>
      <w:r w:rsidR="00744182">
        <w:rPr>
          <w:rFonts w:ascii="Cambria" w:hAnsi="Cambria"/>
          <w:b/>
          <w:bCs/>
          <w:lang w:val="en"/>
        </w:rPr>
        <w:t xml:space="preserve">you </w:t>
      </w:r>
      <w:r w:rsidRPr="00653995">
        <w:rPr>
          <w:rFonts w:ascii="Cambria" w:hAnsi="Cambria"/>
          <w:b/>
          <w:bCs/>
          <w:lang w:val="en"/>
        </w:rPr>
        <w:t>collaborating</w:t>
      </w:r>
      <w:r w:rsidRPr="00653995" w:rsidR="18698381">
        <w:rPr>
          <w:rFonts w:ascii="Cambria" w:hAnsi="Cambria"/>
          <w:b/>
          <w:bCs/>
          <w:lang w:val="en"/>
        </w:rPr>
        <w:t xml:space="preserve">? Please specify if they are existing or potential partnerships. </w:t>
      </w:r>
    </w:p>
    <w:p w:rsidRPr="00653995" w:rsidR="00583B63" w:rsidP="00653995" w:rsidRDefault="008278B4" w14:paraId="6A05A809" w14:textId="55D1FC63">
      <w:pPr>
        <w:ind w:firstLine="720"/>
        <w:rPr>
          <w:color w:val="808080"/>
        </w:rPr>
      </w:pPr>
      <w:sdt>
        <w:sdtPr>
          <w:rPr>
            <w:color w:val="808080"/>
          </w:rPr>
          <w:id w:val="844370630"/>
          <w:placeholder>
            <w:docPart w:val="E33D3CD6B0CE426095793CA615C9784D"/>
          </w:placeholder>
        </w:sdtPr>
        <w:sdtEndPr/>
        <w:sdtContent>
          <w:r w:rsidRPr="00653995" w:rsidR="00083389">
            <w:rPr>
              <w:color w:val="808080"/>
            </w:rPr>
            <w:t xml:space="preserve">Click or tap here to enter text. </w:t>
          </w:r>
        </w:sdtContent>
      </w:sdt>
    </w:p>
    <w:sectPr w:rsidRPr="00653995" w:rsidR="00583B63" w:rsidSect="00653995">
      <w:headerReference w:type="default" r:id="rId13"/>
      <w:footerReference w:type="default" r:id="rId14"/>
      <w:pgSz w:w="12240" w:h="15840" w:orient="portrait"/>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8B4" w:rsidP="00592012" w:rsidRDefault="008278B4" w14:paraId="1BD03F16" w14:textId="77777777">
      <w:pPr>
        <w:spacing w:after="0" w:line="240" w:lineRule="auto"/>
      </w:pPr>
      <w:r>
        <w:separator/>
      </w:r>
    </w:p>
  </w:endnote>
  <w:endnote w:type="continuationSeparator" w:id="0">
    <w:p w:rsidR="008278B4" w:rsidP="00592012" w:rsidRDefault="008278B4" w14:paraId="66A19D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3647E86B" w:rsidTr="3647E86B" w14:paraId="14CA3388" w14:textId="77777777">
      <w:tc>
        <w:tcPr>
          <w:tcW w:w="3165" w:type="dxa"/>
        </w:tcPr>
        <w:p w:rsidR="3647E86B" w:rsidP="3647E86B" w:rsidRDefault="3647E86B" w14:paraId="0B534446" w14:textId="377DB152">
          <w:pPr>
            <w:pStyle w:val="Header"/>
            <w:ind w:left="-115"/>
          </w:pPr>
        </w:p>
      </w:tc>
      <w:tc>
        <w:tcPr>
          <w:tcW w:w="3165" w:type="dxa"/>
        </w:tcPr>
        <w:p w:rsidR="3647E86B" w:rsidP="3647E86B" w:rsidRDefault="3647E86B" w14:paraId="6823BD15" w14:textId="1FDFE545">
          <w:pPr>
            <w:pStyle w:val="Header"/>
            <w:jc w:val="center"/>
          </w:pPr>
        </w:p>
      </w:tc>
      <w:tc>
        <w:tcPr>
          <w:tcW w:w="3165" w:type="dxa"/>
        </w:tcPr>
        <w:p w:rsidR="3647E86B" w:rsidP="3647E86B" w:rsidRDefault="3647E86B" w14:paraId="0E1662CD" w14:textId="602B1B7D">
          <w:pPr>
            <w:pStyle w:val="Header"/>
            <w:ind w:right="-115"/>
            <w:jc w:val="right"/>
          </w:pPr>
        </w:p>
      </w:tc>
    </w:tr>
  </w:tbl>
  <w:p w:rsidR="3647E86B" w:rsidP="3647E86B" w:rsidRDefault="3647E86B" w14:paraId="73A7FBC5" w14:textId="1B23E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8B4" w:rsidP="00592012" w:rsidRDefault="008278B4" w14:paraId="52F13254" w14:textId="77777777">
      <w:pPr>
        <w:spacing w:after="0" w:line="240" w:lineRule="auto"/>
      </w:pPr>
      <w:r>
        <w:separator/>
      </w:r>
    </w:p>
  </w:footnote>
  <w:footnote w:type="continuationSeparator" w:id="0">
    <w:p w:rsidR="008278B4" w:rsidP="00592012" w:rsidRDefault="008278B4" w14:paraId="39AFA1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53995" w:rsidP="3647E86B" w:rsidRDefault="3647E86B" w14:paraId="1435905C" w14:textId="710D6D8D">
    <w:pPr>
      <w:pStyle w:val="Footer"/>
      <w:jc w:val="right"/>
      <w:rPr>
        <w:rFonts w:ascii="Cambria" w:hAnsi="Cambria"/>
        <w:sz w:val="24"/>
        <w:szCs w:val="24"/>
      </w:rPr>
    </w:pPr>
    <w:r>
      <w:rPr>
        <w:noProof/>
      </w:rPr>
      <w:drawing>
        <wp:inline distT="0" distB="0" distL="0" distR="0" wp14:anchorId="589F76F5" wp14:editId="2BADBAD4">
          <wp:extent cx="881380" cy="456565"/>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81380" cy="456565"/>
                  </a:xfrm>
                  <a:prstGeom prst="rect">
                    <a:avLst/>
                  </a:prstGeom>
                </pic:spPr>
              </pic:pic>
            </a:graphicData>
          </a:graphic>
        </wp:inline>
      </w:drawing>
    </w:r>
    <w:r w:rsidR="00653995">
      <w:tab/>
    </w:r>
    <w:r w:rsidR="00653995">
      <w:tab/>
    </w:r>
    <w:r w:rsidRPr="3647E86B">
      <w:rPr>
        <w:rFonts w:ascii="Cambria" w:hAnsi="Cambria"/>
        <w:sz w:val="24"/>
        <w:szCs w:val="24"/>
      </w:rPr>
      <w:t>2022 Guidelines and Pre-Grant Questions</w:t>
    </w:r>
  </w:p>
  <w:p w:rsidRPr="00653995" w:rsidR="00653995" w:rsidP="00653995" w:rsidRDefault="00653995" w14:paraId="7EDDCF70" w14:textId="77777777">
    <w:pPr>
      <w:pStyle w:val="Footer"/>
      <w:jc w:val="right"/>
      <w:rPr>
        <w:rFonts w:ascii="Cambria" w:hAnsi="Cambr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B91877"/>
    <w:multiLevelType w:val="hybridMultilevel"/>
    <w:tmpl w:val="9E828FA4"/>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4E588F"/>
    <w:multiLevelType w:val="multilevel"/>
    <w:tmpl w:val="41BC2770"/>
    <w:lvl w:ilvl="0">
      <w:start w:val="1"/>
      <w:numFmt w:val="decimal"/>
      <w:lvlText w:val="%1."/>
      <w:lvlJc w:val="left"/>
      <w:pPr>
        <w:ind w:left="720" w:hanging="360"/>
      </w:pPr>
      <w:rPr>
        <w:rFonts w:hint="default" w:ascii="Cambria" w:hAnsi="Cambria" w:eastAsia="Arial" w:cs="Arial"/>
        <w:b/>
        <w:strike w:val="0"/>
        <w:dstrike w:val="0"/>
        <w:color w:val="222222"/>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2673424B"/>
    <w:multiLevelType w:val="hybridMultilevel"/>
    <w:tmpl w:val="E830F550"/>
    <w:lvl w:ilvl="0" w:tplc="9C3E856E">
      <w:start w:val="1"/>
      <w:numFmt w:val="bullet"/>
      <w:lvlText w:val="·"/>
      <w:lvlJc w:val="left"/>
      <w:pPr>
        <w:ind w:left="720" w:hanging="360"/>
      </w:pPr>
      <w:rPr>
        <w:rFonts w:hint="default" w:ascii="Symbol" w:hAnsi="Symbol"/>
      </w:rPr>
    </w:lvl>
    <w:lvl w:ilvl="1" w:tplc="5BBA6FD0">
      <w:start w:val="1"/>
      <w:numFmt w:val="bullet"/>
      <w:lvlText w:val="o"/>
      <w:lvlJc w:val="left"/>
      <w:pPr>
        <w:ind w:left="1440" w:hanging="360"/>
      </w:pPr>
      <w:rPr>
        <w:rFonts w:hint="default" w:ascii="Courier New" w:hAnsi="Courier New"/>
      </w:rPr>
    </w:lvl>
    <w:lvl w:ilvl="2" w:tplc="FF94914E">
      <w:start w:val="1"/>
      <w:numFmt w:val="bullet"/>
      <w:lvlText w:val=""/>
      <w:lvlJc w:val="left"/>
      <w:pPr>
        <w:ind w:left="2160" w:hanging="360"/>
      </w:pPr>
      <w:rPr>
        <w:rFonts w:hint="default" w:ascii="Wingdings" w:hAnsi="Wingdings"/>
      </w:rPr>
    </w:lvl>
    <w:lvl w:ilvl="3" w:tplc="E4540C82">
      <w:start w:val="1"/>
      <w:numFmt w:val="bullet"/>
      <w:lvlText w:val=""/>
      <w:lvlJc w:val="left"/>
      <w:pPr>
        <w:ind w:left="2880" w:hanging="360"/>
      </w:pPr>
      <w:rPr>
        <w:rFonts w:hint="default" w:ascii="Symbol" w:hAnsi="Symbol"/>
      </w:rPr>
    </w:lvl>
    <w:lvl w:ilvl="4" w:tplc="5886A694">
      <w:start w:val="1"/>
      <w:numFmt w:val="bullet"/>
      <w:lvlText w:val="o"/>
      <w:lvlJc w:val="left"/>
      <w:pPr>
        <w:ind w:left="3600" w:hanging="360"/>
      </w:pPr>
      <w:rPr>
        <w:rFonts w:hint="default" w:ascii="Courier New" w:hAnsi="Courier New"/>
      </w:rPr>
    </w:lvl>
    <w:lvl w:ilvl="5" w:tplc="0B1476DC">
      <w:start w:val="1"/>
      <w:numFmt w:val="bullet"/>
      <w:lvlText w:val=""/>
      <w:lvlJc w:val="left"/>
      <w:pPr>
        <w:ind w:left="4320" w:hanging="360"/>
      </w:pPr>
      <w:rPr>
        <w:rFonts w:hint="default" w:ascii="Wingdings" w:hAnsi="Wingdings"/>
      </w:rPr>
    </w:lvl>
    <w:lvl w:ilvl="6" w:tplc="6A1E579A">
      <w:start w:val="1"/>
      <w:numFmt w:val="bullet"/>
      <w:lvlText w:val=""/>
      <w:lvlJc w:val="left"/>
      <w:pPr>
        <w:ind w:left="5040" w:hanging="360"/>
      </w:pPr>
      <w:rPr>
        <w:rFonts w:hint="default" w:ascii="Symbol" w:hAnsi="Symbol"/>
      </w:rPr>
    </w:lvl>
    <w:lvl w:ilvl="7" w:tplc="31226428">
      <w:start w:val="1"/>
      <w:numFmt w:val="bullet"/>
      <w:lvlText w:val="o"/>
      <w:lvlJc w:val="left"/>
      <w:pPr>
        <w:ind w:left="5760" w:hanging="360"/>
      </w:pPr>
      <w:rPr>
        <w:rFonts w:hint="default" w:ascii="Courier New" w:hAnsi="Courier New"/>
      </w:rPr>
    </w:lvl>
    <w:lvl w:ilvl="8" w:tplc="E93428A2">
      <w:start w:val="1"/>
      <w:numFmt w:val="bullet"/>
      <w:lvlText w:val=""/>
      <w:lvlJc w:val="left"/>
      <w:pPr>
        <w:ind w:left="6480" w:hanging="360"/>
      </w:pPr>
      <w:rPr>
        <w:rFonts w:hint="default" w:ascii="Wingdings" w:hAnsi="Wingdings"/>
      </w:rPr>
    </w:lvl>
  </w:abstractNum>
  <w:abstractNum w:abstractNumId="3" w15:restartNumberingAfterBreak="0">
    <w:nsid w:val="2E6E669A"/>
    <w:multiLevelType w:val="hybridMultilevel"/>
    <w:tmpl w:val="F1D4FEC4"/>
    <w:lvl w:ilvl="0" w:tplc="5A025718">
      <w:start w:val="1"/>
      <w:numFmt w:val="bullet"/>
      <w:lvlText w:val="·"/>
      <w:lvlJc w:val="left"/>
      <w:pPr>
        <w:ind w:left="720" w:hanging="360"/>
      </w:pPr>
      <w:rPr>
        <w:rFonts w:hint="default" w:ascii="Symbol" w:hAnsi="Symbol"/>
      </w:rPr>
    </w:lvl>
    <w:lvl w:ilvl="1" w:tplc="C20E358C">
      <w:start w:val="1"/>
      <w:numFmt w:val="bullet"/>
      <w:lvlText w:val="o"/>
      <w:lvlJc w:val="left"/>
      <w:pPr>
        <w:ind w:left="1440" w:hanging="360"/>
      </w:pPr>
      <w:rPr>
        <w:rFonts w:hint="default" w:ascii="Courier New" w:hAnsi="Courier New"/>
      </w:rPr>
    </w:lvl>
    <w:lvl w:ilvl="2" w:tplc="91586798">
      <w:start w:val="1"/>
      <w:numFmt w:val="bullet"/>
      <w:lvlText w:val=""/>
      <w:lvlJc w:val="left"/>
      <w:pPr>
        <w:ind w:left="2160" w:hanging="360"/>
      </w:pPr>
      <w:rPr>
        <w:rFonts w:hint="default" w:ascii="Wingdings" w:hAnsi="Wingdings"/>
      </w:rPr>
    </w:lvl>
    <w:lvl w:ilvl="3" w:tplc="A2DEB4D4">
      <w:start w:val="1"/>
      <w:numFmt w:val="bullet"/>
      <w:lvlText w:val=""/>
      <w:lvlJc w:val="left"/>
      <w:pPr>
        <w:ind w:left="2880" w:hanging="360"/>
      </w:pPr>
      <w:rPr>
        <w:rFonts w:hint="default" w:ascii="Symbol" w:hAnsi="Symbol"/>
      </w:rPr>
    </w:lvl>
    <w:lvl w:ilvl="4" w:tplc="A9581052">
      <w:start w:val="1"/>
      <w:numFmt w:val="bullet"/>
      <w:lvlText w:val="o"/>
      <w:lvlJc w:val="left"/>
      <w:pPr>
        <w:ind w:left="3600" w:hanging="360"/>
      </w:pPr>
      <w:rPr>
        <w:rFonts w:hint="default" w:ascii="Courier New" w:hAnsi="Courier New"/>
      </w:rPr>
    </w:lvl>
    <w:lvl w:ilvl="5" w:tplc="62F4AA80">
      <w:start w:val="1"/>
      <w:numFmt w:val="bullet"/>
      <w:lvlText w:val=""/>
      <w:lvlJc w:val="left"/>
      <w:pPr>
        <w:ind w:left="4320" w:hanging="360"/>
      </w:pPr>
      <w:rPr>
        <w:rFonts w:hint="default" w:ascii="Wingdings" w:hAnsi="Wingdings"/>
      </w:rPr>
    </w:lvl>
    <w:lvl w:ilvl="6" w:tplc="7ED2D4C8">
      <w:start w:val="1"/>
      <w:numFmt w:val="bullet"/>
      <w:lvlText w:val=""/>
      <w:lvlJc w:val="left"/>
      <w:pPr>
        <w:ind w:left="5040" w:hanging="360"/>
      </w:pPr>
      <w:rPr>
        <w:rFonts w:hint="default" w:ascii="Symbol" w:hAnsi="Symbol"/>
      </w:rPr>
    </w:lvl>
    <w:lvl w:ilvl="7" w:tplc="764A8BE8">
      <w:start w:val="1"/>
      <w:numFmt w:val="bullet"/>
      <w:lvlText w:val="o"/>
      <w:lvlJc w:val="left"/>
      <w:pPr>
        <w:ind w:left="5760" w:hanging="360"/>
      </w:pPr>
      <w:rPr>
        <w:rFonts w:hint="default" w:ascii="Courier New" w:hAnsi="Courier New"/>
      </w:rPr>
    </w:lvl>
    <w:lvl w:ilvl="8" w:tplc="CA3CFD28">
      <w:start w:val="1"/>
      <w:numFmt w:val="bullet"/>
      <w:lvlText w:val=""/>
      <w:lvlJc w:val="left"/>
      <w:pPr>
        <w:ind w:left="6480" w:hanging="360"/>
      </w:pPr>
      <w:rPr>
        <w:rFonts w:hint="default" w:ascii="Wingdings" w:hAnsi="Wingdings"/>
      </w:rPr>
    </w:lvl>
  </w:abstractNum>
  <w:abstractNum w:abstractNumId="4" w15:restartNumberingAfterBreak="0">
    <w:nsid w:val="555F5D52"/>
    <w:multiLevelType w:val="hybridMultilevel"/>
    <w:tmpl w:val="DACEC486"/>
    <w:lvl w:ilvl="0" w:tplc="F32471B2">
      <w:start w:val="1"/>
      <w:numFmt w:val="bullet"/>
      <w:lvlText w:val="·"/>
      <w:lvlJc w:val="left"/>
      <w:pPr>
        <w:ind w:left="720" w:hanging="360"/>
      </w:pPr>
      <w:rPr>
        <w:rFonts w:hint="default" w:ascii="Symbol" w:hAnsi="Symbol"/>
      </w:rPr>
    </w:lvl>
    <w:lvl w:ilvl="1" w:tplc="48C4DFF4">
      <w:start w:val="1"/>
      <w:numFmt w:val="bullet"/>
      <w:lvlText w:val="o"/>
      <w:lvlJc w:val="left"/>
      <w:pPr>
        <w:ind w:left="1440" w:hanging="360"/>
      </w:pPr>
      <w:rPr>
        <w:rFonts w:hint="default" w:ascii="Courier New" w:hAnsi="Courier New"/>
      </w:rPr>
    </w:lvl>
    <w:lvl w:ilvl="2" w:tplc="536CCDA6">
      <w:start w:val="1"/>
      <w:numFmt w:val="bullet"/>
      <w:lvlText w:val=""/>
      <w:lvlJc w:val="left"/>
      <w:pPr>
        <w:ind w:left="2160" w:hanging="360"/>
      </w:pPr>
      <w:rPr>
        <w:rFonts w:hint="default" w:ascii="Wingdings" w:hAnsi="Wingdings"/>
      </w:rPr>
    </w:lvl>
    <w:lvl w:ilvl="3" w:tplc="E9CE074C">
      <w:start w:val="1"/>
      <w:numFmt w:val="bullet"/>
      <w:lvlText w:val=""/>
      <w:lvlJc w:val="left"/>
      <w:pPr>
        <w:ind w:left="2880" w:hanging="360"/>
      </w:pPr>
      <w:rPr>
        <w:rFonts w:hint="default" w:ascii="Symbol" w:hAnsi="Symbol"/>
      </w:rPr>
    </w:lvl>
    <w:lvl w:ilvl="4" w:tplc="5EB00902">
      <w:start w:val="1"/>
      <w:numFmt w:val="bullet"/>
      <w:lvlText w:val="o"/>
      <w:lvlJc w:val="left"/>
      <w:pPr>
        <w:ind w:left="3600" w:hanging="360"/>
      </w:pPr>
      <w:rPr>
        <w:rFonts w:hint="default" w:ascii="Courier New" w:hAnsi="Courier New"/>
      </w:rPr>
    </w:lvl>
    <w:lvl w:ilvl="5" w:tplc="DC8C7E12">
      <w:start w:val="1"/>
      <w:numFmt w:val="bullet"/>
      <w:lvlText w:val=""/>
      <w:lvlJc w:val="left"/>
      <w:pPr>
        <w:ind w:left="4320" w:hanging="360"/>
      </w:pPr>
      <w:rPr>
        <w:rFonts w:hint="default" w:ascii="Wingdings" w:hAnsi="Wingdings"/>
      </w:rPr>
    </w:lvl>
    <w:lvl w:ilvl="6" w:tplc="EEFA8FC2">
      <w:start w:val="1"/>
      <w:numFmt w:val="bullet"/>
      <w:lvlText w:val=""/>
      <w:lvlJc w:val="left"/>
      <w:pPr>
        <w:ind w:left="5040" w:hanging="360"/>
      </w:pPr>
      <w:rPr>
        <w:rFonts w:hint="default" w:ascii="Symbol" w:hAnsi="Symbol"/>
      </w:rPr>
    </w:lvl>
    <w:lvl w:ilvl="7" w:tplc="8F6EF2A4">
      <w:start w:val="1"/>
      <w:numFmt w:val="bullet"/>
      <w:lvlText w:val="o"/>
      <w:lvlJc w:val="left"/>
      <w:pPr>
        <w:ind w:left="5760" w:hanging="360"/>
      </w:pPr>
      <w:rPr>
        <w:rFonts w:hint="default" w:ascii="Courier New" w:hAnsi="Courier New"/>
      </w:rPr>
    </w:lvl>
    <w:lvl w:ilvl="8" w:tplc="3AB0F9E8">
      <w:start w:val="1"/>
      <w:numFmt w:val="bullet"/>
      <w:lvlText w:val=""/>
      <w:lvlJc w:val="left"/>
      <w:pPr>
        <w:ind w:left="6480" w:hanging="360"/>
      </w:pPr>
      <w:rPr>
        <w:rFonts w:hint="default" w:ascii="Wingdings" w:hAnsi="Wingdings"/>
      </w:rPr>
    </w:lvl>
  </w:abstractNum>
  <w:abstractNum w:abstractNumId="5" w15:restartNumberingAfterBreak="0">
    <w:nsid w:val="5D805199"/>
    <w:multiLevelType w:val="hybridMultilevel"/>
    <w:tmpl w:val="206AFE1A"/>
    <w:lvl w:ilvl="0" w:tplc="71B6F492">
      <w:start w:val="1"/>
      <w:numFmt w:val="decimal"/>
      <w:lvlText w:val="%1."/>
      <w:lvlJc w:val="left"/>
      <w:pPr>
        <w:ind w:left="720" w:hanging="360"/>
      </w:pPr>
      <w:rPr>
        <w:rFonts w:hint="default"/>
        <w:b/>
      </w:rPr>
    </w:lvl>
    <w:lvl w:ilvl="1" w:tplc="D294F808">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E1E8A"/>
    <w:multiLevelType w:val="hybridMultilevel"/>
    <w:tmpl w:val="B2A02C3C"/>
    <w:lvl w:ilvl="0" w:tplc="FFFFFFFF">
      <w:start w:val="1"/>
      <w:numFmt w:val="decimal"/>
      <w:lvlText w:val="%1."/>
      <w:lvlJc w:val="left"/>
      <w:pPr>
        <w:ind w:left="720" w:hanging="360"/>
      </w:pPr>
      <w:rPr>
        <w:rFonts w:hint="default"/>
        <w:b/>
      </w:rPr>
    </w:lvl>
    <w:lvl w:ilvl="1" w:tplc="04090003">
      <w:start w:val="1"/>
      <w:numFmt w:val="bullet"/>
      <w:lvlText w:val="o"/>
      <w:lvlJc w:val="left"/>
      <w:pPr>
        <w:ind w:left="1530" w:hanging="360"/>
      </w:pPr>
      <w:rPr>
        <w:rFonts w:hint="default" w:ascii="Courier New" w:hAnsi="Courier New" w:cs="Courier New"/>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EC529A"/>
    <w:multiLevelType w:val="hybridMultilevel"/>
    <w:tmpl w:val="459CDD0E"/>
    <w:lvl w:ilvl="0" w:tplc="11E277D6">
      <w:start w:val="1"/>
      <w:numFmt w:val="decimal"/>
      <w:lvlText w:val="%1."/>
      <w:lvlJc w:val="left"/>
      <w:pPr>
        <w:ind w:left="720" w:hanging="360"/>
      </w:pPr>
    </w:lvl>
    <w:lvl w:ilvl="1" w:tplc="C09A5D88">
      <w:start w:val="1"/>
      <w:numFmt w:val="lowerLetter"/>
      <w:lvlText w:val="%2."/>
      <w:lvlJc w:val="left"/>
      <w:pPr>
        <w:ind w:left="1440" w:hanging="360"/>
      </w:pPr>
    </w:lvl>
    <w:lvl w:ilvl="2" w:tplc="B62E94D6">
      <w:start w:val="1"/>
      <w:numFmt w:val="lowerRoman"/>
      <w:lvlText w:val="%3."/>
      <w:lvlJc w:val="right"/>
      <w:pPr>
        <w:ind w:left="2160" w:hanging="180"/>
      </w:pPr>
    </w:lvl>
    <w:lvl w:ilvl="3" w:tplc="777A01BE">
      <w:start w:val="1"/>
      <w:numFmt w:val="decimal"/>
      <w:lvlText w:val="%4."/>
      <w:lvlJc w:val="left"/>
      <w:pPr>
        <w:ind w:left="2880" w:hanging="360"/>
      </w:pPr>
    </w:lvl>
    <w:lvl w:ilvl="4" w:tplc="4B4C0AD0">
      <w:start w:val="1"/>
      <w:numFmt w:val="lowerLetter"/>
      <w:lvlText w:val="%5."/>
      <w:lvlJc w:val="left"/>
      <w:pPr>
        <w:ind w:left="3600" w:hanging="360"/>
      </w:pPr>
    </w:lvl>
    <w:lvl w:ilvl="5" w:tplc="3A5647B8">
      <w:start w:val="1"/>
      <w:numFmt w:val="lowerRoman"/>
      <w:lvlText w:val="%6."/>
      <w:lvlJc w:val="right"/>
      <w:pPr>
        <w:ind w:left="4320" w:hanging="180"/>
      </w:pPr>
    </w:lvl>
    <w:lvl w:ilvl="6" w:tplc="EBEA1016">
      <w:start w:val="1"/>
      <w:numFmt w:val="decimal"/>
      <w:lvlText w:val="%7."/>
      <w:lvlJc w:val="left"/>
      <w:pPr>
        <w:ind w:left="5040" w:hanging="360"/>
      </w:pPr>
    </w:lvl>
    <w:lvl w:ilvl="7" w:tplc="7550DB0E">
      <w:start w:val="1"/>
      <w:numFmt w:val="lowerLetter"/>
      <w:lvlText w:val="%8."/>
      <w:lvlJc w:val="left"/>
      <w:pPr>
        <w:ind w:left="5760" w:hanging="360"/>
      </w:pPr>
    </w:lvl>
    <w:lvl w:ilvl="8" w:tplc="4D80BBE4">
      <w:start w:val="1"/>
      <w:numFmt w:val="lowerRoman"/>
      <w:lvlText w:val="%9."/>
      <w:lvlJc w:val="right"/>
      <w:pPr>
        <w:ind w:left="6480" w:hanging="180"/>
      </w:pPr>
    </w:lvl>
  </w:abstractNum>
  <w:num w:numId="9">
    <w:abstractNumId w:val="8"/>
  </w:num>
  <w:num w:numId="1">
    <w:abstractNumId w:val="2"/>
  </w:num>
  <w:num w:numId="2">
    <w:abstractNumId w:val="3"/>
  </w:num>
  <w:num w:numId="3">
    <w:abstractNumId w:val="4"/>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12"/>
    <w:rsid w:val="00001F3C"/>
    <w:rsid w:val="00036D5C"/>
    <w:rsid w:val="00083389"/>
    <w:rsid w:val="000B5A44"/>
    <w:rsid w:val="00115F30"/>
    <w:rsid w:val="002026F8"/>
    <w:rsid w:val="00204A7E"/>
    <w:rsid w:val="00231DB9"/>
    <w:rsid w:val="00235B58"/>
    <w:rsid w:val="002A2CB7"/>
    <w:rsid w:val="002B7F5C"/>
    <w:rsid w:val="003606A6"/>
    <w:rsid w:val="0037320D"/>
    <w:rsid w:val="003B45C5"/>
    <w:rsid w:val="004738BB"/>
    <w:rsid w:val="004A2C09"/>
    <w:rsid w:val="00583B63"/>
    <w:rsid w:val="00592012"/>
    <w:rsid w:val="00625106"/>
    <w:rsid w:val="00653995"/>
    <w:rsid w:val="007060EA"/>
    <w:rsid w:val="0072517F"/>
    <w:rsid w:val="007366B3"/>
    <w:rsid w:val="00744182"/>
    <w:rsid w:val="007552CB"/>
    <w:rsid w:val="00781F73"/>
    <w:rsid w:val="007D056A"/>
    <w:rsid w:val="008135DB"/>
    <w:rsid w:val="008278B4"/>
    <w:rsid w:val="00857331"/>
    <w:rsid w:val="009408C4"/>
    <w:rsid w:val="00952EAD"/>
    <w:rsid w:val="00953D6F"/>
    <w:rsid w:val="00972A2D"/>
    <w:rsid w:val="00975B30"/>
    <w:rsid w:val="009827A0"/>
    <w:rsid w:val="00990A24"/>
    <w:rsid w:val="009A76DD"/>
    <w:rsid w:val="009B319B"/>
    <w:rsid w:val="00A63A30"/>
    <w:rsid w:val="00A70B0B"/>
    <w:rsid w:val="00A716BE"/>
    <w:rsid w:val="00AD5A68"/>
    <w:rsid w:val="00C12939"/>
    <w:rsid w:val="00CD0840"/>
    <w:rsid w:val="00CD26C4"/>
    <w:rsid w:val="00CF5C15"/>
    <w:rsid w:val="00D8344D"/>
    <w:rsid w:val="00D9353B"/>
    <w:rsid w:val="00DA5E42"/>
    <w:rsid w:val="00E3125E"/>
    <w:rsid w:val="00E3531F"/>
    <w:rsid w:val="00E818CC"/>
    <w:rsid w:val="00E91D36"/>
    <w:rsid w:val="00EE0D3F"/>
    <w:rsid w:val="00EE633D"/>
    <w:rsid w:val="00F21966"/>
    <w:rsid w:val="05651562"/>
    <w:rsid w:val="0A1E9A86"/>
    <w:rsid w:val="0A5BD80F"/>
    <w:rsid w:val="0CAED01D"/>
    <w:rsid w:val="0D5630B6"/>
    <w:rsid w:val="179DE0DF"/>
    <w:rsid w:val="180958DB"/>
    <w:rsid w:val="18698381"/>
    <w:rsid w:val="1B9A3851"/>
    <w:rsid w:val="1E285662"/>
    <w:rsid w:val="1F8578B9"/>
    <w:rsid w:val="1FFE499F"/>
    <w:rsid w:val="210D0E5C"/>
    <w:rsid w:val="210DC64B"/>
    <w:rsid w:val="227DFAEB"/>
    <w:rsid w:val="247AD1A5"/>
    <w:rsid w:val="25B8C5CE"/>
    <w:rsid w:val="2B1C0F94"/>
    <w:rsid w:val="30A3EAED"/>
    <w:rsid w:val="32887695"/>
    <w:rsid w:val="3353FBB1"/>
    <w:rsid w:val="3534F7D5"/>
    <w:rsid w:val="3647E86B"/>
    <w:rsid w:val="38520C76"/>
    <w:rsid w:val="394E566C"/>
    <w:rsid w:val="3E04B515"/>
    <w:rsid w:val="3EAAFFEC"/>
    <w:rsid w:val="48233D49"/>
    <w:rsid w:val="4AB3FB95"/>
    <w:rsid w:val="4F84242B"/>
    <w:rsid w:val="4F876CB8"/>
    <w:rsid w:val="52AF4DDB"/>
    <w:rsid w:val="53D12DC4"/>
    <w:rsid w:val="542F5D42"/>
    <w:rsid w:val="5A614416"/>
    <w:rsid w:val="6069FE08"/>
    <w:rsid w:val="66E5D905"/>
    <w:rsid w:val="70A6A5A5"/>
    <w:rsid w:val="71CFB3F4"/>
    <w:rsid w:val="7275D4C8"/>
    <w:rsid w:val="72A4B27A"/>
    <w:rsid w:val="79380F26"/>
    <w:rsid w:val="7A007EA3"/>
    <w:rsid w:val="7CE13F8F"/>
    <w:rsid w:val="7CFBEE8A"/>
    <w:rsid w:val="7D155F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0DD0"/>
  <w15:chartTrackingRefBased/>
  <w15:docId w15:val="{DE0CBE76-A342-4A8D-863D-E38F63B8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9201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2012"/>
  </w:style>
  <w:style w:type="paragraph" w:styleId="Footer">
    <w:name w:val="footer"/>
    <w:basedOn w:val="Normal"/>
    <w:link w:val="FooterChar"/>
    <w:uiPriority w:val="99"/>
    <w:unhideWhenUsed/>
    <w:rsid w:val="0059201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2012"/>
  </w:style>
  <w:style w:type="paragraph" w:styleId="ListParagraph">
    <w:name w:val="List Paragraph"/>
    <w:basedOn w:val="Normal"/>
    <w:uiPriority w:val="34"/>
    <w:qFormat/>
    <w:rsid w:val="00C12939"/>
    <w:pPr>
      <w:ind w:left="720"/>
      <w:contextualSpacing/>
    </w:pPr>
  </w:style>
  <w:style w:type="character" w:styleId="PlaceholderText">
    <w:name w:val="Placeholder Text"/>
    <w:uiPriority w:val="99"/>
    <w:semiHidden/>
    <w:rsid w:val="00E3531F"/>
    <w:rPr>
      <w:color w:val="808080"/>
    </w:rPr>
  </w:style>
  <w:style w:type="character" w:styleId="CommentReference">
    <w:name w:val="annotation reference"/>
    <w:uiPriority w:val="99"/>
    <w:semiHidden/>
    <w:unhideWhenUsed/>
    <w:rsid w:val="008135DB"/>
    <w:rPr>
      <w:sz w:val="16"/>
      <w:szCs w:val="16"/>
    </w:rPr>
  </w:style>
  <w:style w:type="paragraph" w:styleId="CommentText">
    <w:name w:val="annotation text"/>
    <w:basedOn w:val="Normal"/>
    <w:link w:val="CommentTextChar"/>
    <w:uiPriority w:val="99"/>
    <w:semiHidden/>
    <w:unhideWhenUsed/>
    <w:rsid w:val="008135DB"/>
    <w:pPr>
      <w:spacing w:line="240" w:lineRule="auto"/>
    </w:pPr>
    <w:rPr>
      <w:sz w:val="20"/>
      <w:szCs w:val="20"/>
    </w:rPr>
  </w:style>
  <w:style w:type="character" w:styleId="CommentTextChar" w:customStyle="1">
    <w:name w:val="Comment Text Char"/>
    <w:link w:val="CommentText"/>
    <w:uiPriority w:val="99"/>
    <w:semiHidden/>
    <w:rsid w:val="008135DB"/>
    <w:rPr>
      <w:sz w:val="20"/>
      <w:szCs w:val="20"/>
    </w:rPr>
  </w:style>
  <w:style w:type="paragraph" w:styleId="CommentSubject">
    <w:name w:val="annotation subject"/>
    <w:basedOn w:val="CommentText"/>
    <w:next w:val="CommentText"/>
    <w:link w:val="CommentSubjectChar"/>
    <w:uiPriority w:val="99"/>
    <w:semiHidden/>
    <w:unhideWhenUsed/>
    <w:rsid w:val="008135DB"/>
    <w:rPr>
      <w:b/>
      <w:bCs/>
    </w:rPr>
  </w:style>
  <w:style w:type="character" w:styleId="CommentSubjectChar" w:customStyle="1">
    <w:name w:val="Comment Subject Char"/>
    <w:link w:val="CommentSubject"/>
    <w:uiPriority w:val="99"/>
    <w:semiHidden/>
    <w:rsid w:val="008135DB"/>
    <w:rPr>
      <w:b/>
      <w:bCs/>
      <w:sz w:val="20"/>
      <w:szCs w:val="20"/>
    </w:rPr>
  </w:style>
  <w:style w:type="paragraph" w:styleId="BalloonText">
    <w:name w:val="Balloon Text"/>
    <w:basedOn w:val="Normal"/>
    <w:link w:val="BalloonTextChar"/>
    <w:uiPriority w:val="99"/>
    <w:semiHidden/>
    <w:unhideWhenUsed/>
    <w:rsid w:val="008135DB"/>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8135DB"/>
    <w:rPr>
      <w:rFonts w:ascii="Segoe UI" w:hAnsi="Segoe UI" w:cs="Segoe UI"/>
      <w:sz w:val="18"/>
      <w:szCs w:val="18"/>
    </w:rPr>
  </w:style>
  <w:style w:type="character" w:styleId="Hyperlink">
    <w:name w:val="Hyperlink"/>
    <w:uiPriority w:val="99"/>
    <w:unhideWhenUsed/>
    <w:rsid w:val="00583B63"/>
    <w:rPr>
      <w:color w:val="0563C1"/>
      <w:u w:val="single"/>
    </w:rPr>
  </w:style>
  <w:style w:type="paragraph" w:styleId="Header1" w:customStyle="1">
    <w:name w:val="Header1"/>
    <w:basedOn w:val="Normal"/>
    <w:link w:val="Header1Char"/>
    <w:qFormat/>
    <w:rsid w:val="00DA5E42"/>
    <w:pPr>
      <w:spacing w:after="0"/>
    </w:pPr>
    <w:rPr>
      <w:rFonts w:ascii="Cambria" w:hAnsi="Cambria"/>
      <w:b/>
    </w:rPr>
  </w:style>
  <w:style w:type="character" w:styleId="Header1Char" w:customStyle="1">
    <w:name w:val="Header1 Char"/>
    <w:basedOn w:val="DefaultParagraphFont"/>
    <w:link w:val="Header1"/>
    <w:rsid w:val="00DA5E42"/>
    <w:rPr>
      <w:rFonts w:ascii="Cambria" w:hAnsi="Cambria"/>
      <w:b/>
      <w:sz w:val="22"/>
      <w:szCs w:val="22"/>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true">
    <w:name w:val="normaltextrun"/>
    <w:basedOn w:val="DefaultParagraphFont"/>
    <w:rsid w:val="0CAED01D"/>
  </w:style>
  <w:style w:type="paragraph" w:styleId="paragraph" w:customStyle="true">
    <w:name w:val="paragraph"/>
    <w:basedOn w:val="Normal"/>
    <w:rsid w:val="0CAED01D"/>
    <w:rPr>
      <w:rFonts w:ascii="Times New Roman" w:hAnsi="Times New Roman" w:eastAsia="Times New Roman" w:cs="Times New Roman"/>
      <w:sz w:val="24"/>
      <w:szCs w:val="24"/>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grants@robinsfdn.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rants@robinsfdn.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9965B1-8C9D-4A8B-A23F-1812D9B33100}"/>
      </w:docPartPr>
      <w:docPartBody>
        <w:p w:rsidR="0094019E" w:rsidRDefault="00952EAD">
          <w:r w:rsidRPr="00A108A5">
            <w:rPr>
              <w:rStyle w:val="PlaceholderText"/>
            </w:rPr>
            <w:t>Click or tap here to enter text.</w:t>
          </w:r>
        </w:p>
      </w:docPartBody>
    </w:docPart>
    <w:docPart>
      <w:docPartPr>
        <w:name w:val="78D9841FA9D64B3A8CC7282252254628"/>
        <w:category>
          <w:name w:val="General"/>
          <w:gallery w:val="placeholder"/>
        </w:category>
        <w:types>
          <w:type w:val="bbPlcHdr"/>
        </w:types>
        <w:behaviors>
          <w:behavior w:val="content"/>
        </w:behaviors>
        <w:guid w:val="{30ADA25A-7938-41CC-8035-0BD549C75ED7}"/>
      </w:docPartPr>
      <w:docPartBody>
        <w:p w:rsidR="0094019E" w:rsidRDefault="00952EAD" w:rsidP="00952EAD">
          <w:pPr>
            <w:pStyle w:val="78D9841FA9D64B3A8CC7282252254628"/>
          </w:pPr>
          <w:r w:rsidRPr="00A108A5">
            <w:rPr>
              <w:rStyle w:val="PlaceholderText"/>
            </w:rPr>
            <w:t>Click or tap here to enter text.</w:t>
          </w:r>
        </w:p>
      </w:docPartBody>
    </w:docPart>
    <w:docPart>
      <w:docPartPr>
        <w:name w:val="86BF3A3634854D95AF9909FDCF04BCE7"/>
        <w:category>
          <w:name w:val="General"/>
          <w:gallery w:val="placeholder"/>
        </w:category>
        <w:types>
          <w:type w:val="bbPlcHdr"/>
        </w:types>
        <w:behaviors>
          <w:behavior w:val="content"/>
        </w:behaviors>
        <w:guid w:val="{4E59AB60-CB70-476C-B7E8-412201DEC579}"/>
      </w:docPartPr>
      <w:docPartBody>
        <w:p w:rsidR="0094019E" w:rsidRDefault="00952EAD" w:rsidP="00952EAD">
          <w:pPr>
            <w:pStyle w:val="86BF3A3634854D95AF9909FDCF04BCE7"/>
          </w:pPr>
          <w:r w:rsidRPr="00A108A5">
            <w:rPr>
              <w:rStyle w:val="PlaceholderText"/>
            </w:rPr>
            <w:t>Click or tap here to enter text.</w:t>
          </w:r>
        </w:p>
      </w:docPartBody>
    </w:docPart>
    <w:docPart>
      <w:docPartPr>
        <w:name w:val="9D29E22713C248F4B9F75DB40DCEEADE"/>
        <w:category>
          <w:name w:val="General"/>
          <w:gallery w:val="placeholder"/>
        </w:category>
        <w:types>
          <w:type w:val="bbPlcHdr"/>
        </w:types>
        <w:behaviors>
          <w:behavior w:val="content"/>
        </w:behaviors>
        <w:guid w:val="{D6284DBA-3822-44E0-949D-8A2CDB14A8DF}"/>
      </w:docPartPr>
      <w:docPartBody>
        <w:p w:rsidR="0094019E" w:rsidRDefault="00952EAD" w:rsidP="00952EAD">
          <w:pPr>
            <w:pStyle w:val="9D29E22713C248F4B9F75DB40DCEEADE"/>
          </w:pPr>
          <w:r w:rsidRPr="00A108A5">
            <w:rPr>
              <w:rStyle w:val="PlaceholderText"/>
            </w:rPr>
            <w:t>Click or tap here to enter text.</w:t>
          </w:r>
        </w:p>
      </w:docPartBody>
    </w:docPart>
    <w:docPart>
      <w:docPartPr>
        <w:name w:val="DE8C2AF3A9AA4A528098141D2D818BFA"/>
        <w:category>
          <w:name w:val="General"/>
          <w:gallery w:val="placeholder"/>
        </w:category>
        <w:types>
          <w:type w:val="bbPlcHdr"/>
        </w:types>
        <w:behaviors>
          <w:behavior w:val="content"/>
        </w:behaviors>
        <w:guid w:val="{D0617865-9197-4A48-AAFC-6D3FD5A75EEA}"/>
      </w:docPartPr>
      <w:docPartBody>
        <w:p w:rsidR="0094019E" w:rsidRDefault="00952EAD" w:rsidP="00952EAD">
          <w:pPr>
            <w:pStyle w:val="DE8C2AF3A9AA4A528098141D2D818BFA"/>
          </w:pPr>
          <w:r w:rsidRPr="00A108A5">
            <w:rPr>
              <w:rStyle w:val="PlaceholderText"/>
            </w:rPr>
            <w:t>Click or tap here to enter text.</w:t>
          </w:r>
        </w:p>
      </w:docPartBody>
    </w:docPart>
    <w:docPart>
      <w:docPartPr>
        <w:name w:val="17CAA88B53054AE1B2D67FD1C0F5B2E4"/>
        <w:category>
          <w:name w:val="General"/>
          <w:gallery w:val="placeholder"/>
        </w:category>
        <w:types>
          <w:type w:val="bbPlcHdr"/>
        </w:types>
        <w:behaviors>
          <w:behavior w:val="content"/>
        </w:behaviors>
        <w:guid w:val="{F0676D84-3867-46DE-93E8-F3C4C070F6E6}"/>
      </w:docPartPr>
      <w:docPartBody>
        <w:p w:rsidR="0094019E" w:rsidRDefault="00952EAD" w:rsidP="00952EAD">
          <w:pPr>
            <w:pStyle w:val="17CAA88B53054AE1B2D67FD1C0F5B2E4"/>
          </w:pPr>
          <w:r w:rsidRPr="00A108A5">
            <w:rPr>
              <w:rStyle w:val="PlaceholderText"/>
            </w:rPr>
            <w:t>Click or tap here to enter text.</w:t>
          </w:r>
        </w:p>
      </w:docPartBody>
    </w:docPart>
    <w:docPart>
      <w:docPartPr>
        <w:name w:val="CC5476D488A04149A8E0690C056BA94F"/>
        <w:category>
          <w:name w:val="General"/>
          <w:gallery w:val="placeholder"/>
        </w:category>
        <w:types>
          <w:type w:val="bbPlcHdr"/>
        </w:types>
        <w:behaviors>
          <w:behavior w:val="content"/>
        </w:behaviors>
        <w:guid w:val="{87E38042-B320-4737-9AC1-5F17682C363B}"/>
      </w:docPartPr>
      <w:docPartBody>
        <w:p w:rsidR="0094019E" w:rsidRDefault="00952EAD" w:rsidP="00952EAD">
          <w:pPr>
            <w:pStyle w:val="CC5476D488A04149A8E0690C056BA94F"/>
          </w:pPr>
          <w:r w:rsidRPr="00A108A5">
            <w:rPr>
              <w:rStyle w:val="PlaceholderText"/>
            </w:rPr>
            <w:t>Click or tap here to enter text.</w:t>
          </w:r>
        </w:p>
      </w:docPartBody>
    </w:docPart>
    <w:docPart>
      <w:docPartPr>
        <w:name w:val="E33D3CD6B0CE426095793CA615C9784D"/>
        <w:category>
          <w:name w:val="General"/>
          <w:gallery w:val="placeholder"/>
        </w:category>
        <w:types>
          <w:type w:val="bbPlcHdr"/>
        </w:types>
        <w:behaviors>
          <w:behavior w:val="content"/>
        </w:behaviors>
        <w:guid w:val="{35AC6A29-6EDF-4940-878A-1475E3C3858E}"/>
      </w:docPartPr>
      <w:docPartBody>
        <w:p w:rsidR="0094019E" w:rsidRDefault="00952EAD" w:rsidP="00952EAD">
          <w:pPr>
            <w:pStyle w:val="E33D3CD6B0CE426095793CA615C9784D"/>
          </w:pPr>
          <w:r w:rsidRPr="00A108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AD"/>
    <w:rsid w:val="00045881"/>
    <w:rsid w:val="002A5F65"/>
    <w:rsid w:val="0046398B"/>
    <w:rsid w:val="0094019E"/>
    <w:rsid w:val="0095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2EAD"/>
    <w:rPr>
      <w:color w:val="808080"/>
    </w:rPr>
  </w:style>
  <w:style w:type="paragraph" w:customStyle="1" w:styleId="78D9841FA9D64B3A8CC7282252254628">
    <w:name w:val="78D9841FA9D64B3A8CC7282252254628"/>
    <w:rsid w:val="00952EAD"/>
  </w:style>
  <w:style w:type="paragraph" w:customStyle="1" w:styleId="86BF3A3634854D95AF9909FDCF04BCE7">
    <w:name w:val="86BF3A3634854D95AF9909FDCF04BCE7"/>
    <w:rsid w:val="00952EAD"/>
  </w:style>
  <w:style w:type="paragraph" w:customStyle="1" w:styleId="9D29E22713C248F4B9F75DB40DCEEADE">
    <w:name w:val="9D29E22713C248F4B9F75DB40DCEEADE"/>
    <w:rsid w:val="00952EAD"/>
  </w:style>
  <w:style w:type="paragraph" w:customStyle="1" w:styleId="DE8C2AF3A9AA4A528098141D2D818BFA">
    <w:name w:val="DE8C2AF3A9AA4A528098141D2D818BFA"/>
    <w:rsid w:val="00952EAD"/>
  </w:style>
  <w:style w:type="paragraph" w:customStyle="1" w:styleId="17CAA88B53054AE1B2D67FD1C0F5B2E4">
    <w:name w:val="17CAA88B53054AE1B2D67FD1C0F5B2E4"/>
    <w:rsid w:val="00952EAD"/>
  </w:style>
  <w:style w:type="paragraph" w:customStyle="1" w:styleId="CC5476D488A04149A8E0690C056BA94F">
    <w:name w:val="CC5476D488A04149A8E0690C056BA94F"/>
    <w:rsid w:val="00952EAD"/>
  </w:style>
  <w:style w:type="paragraph" w:customStyle="1" w:styleId="E33D3CD6B0CE426095793CA615C9784D">
    <w:name w:val="E33D3CD6B0CE426095793CA615C9784D"/>
    <w:rsid w:val="00952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FEC0BAAF19542931868F170CB94D9" ma:contentTypeVersion="12" ma:contentTypeDescription="Create a new document." ma:contentTypeScope="" ma:versionID="dedef0d2fe20cda5faaef3a5afd41d1d">
  <xsd:schema xmlns:xsd="http://www.w3.org/2001/XMLSchema" xmlns:xs="http://www.w3.org/2001/XMLSchema" xmlns:p="http://schemas.microsoft.com/office/2006/metadata/properties" xmlns:ns2="9b66db72-d863-4302-9bf6-52e1ab9286e7" xmlns:ns3="8d141d37-8ae4-4f97-b54a-9089da2b99a8" targetNamespace="http://schemas.microsoft.com/office/2006/metadata/properties" ma:root="true" ma:fieldsID="e66213dbd082d25b41386b56ed3a44e8" ns2:_="" ns3:_="">
    <xsd:import namespace="9b66db72-d863-4302-9bf6-52e1ab9286e7"/>
    <xsd:import namespace="8d141d37-8ae4-4f97-b54a-9089da2b9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6db72-d863-4302-9bf6-52e1ab928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41d37-8ae4-4f97-b54a-9089da2b99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A8164-A514-4778-A93D-958913E3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6db72-d863-4302-9bf6-52e1ab9286e7"/>
    <ds:schemaRef ds:uri="8d141d37-8ae4-4f97-b54a-9089da2b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00072-8624-4023-A4B4-890155A1F515}">
  <ds:schemaRefs>
    <ds:schemaRef ds:uri="http://schemas.microsoft.com/sharepoint/v3/contenttype/forms"/>
  </ds:schemaRefs>
</ds:datastoreItem>
</file>

<file path=customXml/itemProps3.xml><?xml version="1.0" encoding="utf-8"?>
<ds:datastoreItem xmlns:ds="http://schemas.openxmlformats.org/officeDocument/2006/customXml" ds:itemID="{D2053B35-D487-435F-AEB1-C068512A1161}">
  <ds:schemaRefs>
    <ds:schemaRef ds:uri="http://schemas.openxmlformats.org/officeDocument/2006/bibliography"/>
  </ds:schemaRefs>
</ds:datastoreItem>
</file>

<file path=customXml/itemProps4.xml><?xml version="1.0" encoding="utf-8"?>
<ds:datastoreItem xmlns:ds="http://schemas.openxmlformats.org/officeDocument/2006/customXml" ds:itemID="{9C55A5C0-2742-457A-8E61-0D61270A721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Tracie Mooneyham</dc:creator>
  <keywords/>
  <dc:description/>
  <lastModifiedBy>Dan Halloran</lastModifiedBy>
  <revision>21</revision>
  <dcterms:created xsi:type="dcterms:W3CDTF">2022-01-05T18:34:00.0000000Z</dcterms:created>
  <dcterms:modified xsi:type="dcterms:W3CDTF">2022-01-19T18:29:45.4779836Z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0x010100E75FEC0BAAF19542931868F170CB94D9</vt:lpwstr>
  </property>
</Properties>
</file>